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2B30" w14:textId="77777777" w:rsidR="008845CF" w:rsidRPr="00A54A8D" w:rsidRDefault="00B65FF3" w:rsidP="003C1D3F">
      <w:pPr>
        <w:pStyle w:val="NormalWeb"/>
        <w:bidi/>
        <w:spacing w:line="240" w:lineRule="auto"/>
        <w:jc w:val="left"/>
        <w:rPr>
          <w:rFonts w:asciiTheme="minorHAnsi" w:eastAsiaTheme="minorEastAsia" w:hAnsiTheme="minorHAnsi"/>
          <w:sz w:val="18"/>
          <w:szCs w:val="18"/>
          <w:lang w:eastAsia="en-US"/>
        </w:rPr>
      </w:pPr>
      <w:r>
        <w:rPr>
          <w:rFonts w:asciiTheme="minorHAnsi" w:eastAsiaTheme="minorEastAsia" w:hAnsiTheme="minorHAnsi"/>
          <w:lang w:eastAsia="en-US"/>
        </w:rPr>
        <w:t xml:space="preserve"> </w:t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  <w:r w:rsidR="00A16CBB">
        <w:rPr>
          <w:rFonts w:asciiTheme="minorHAnsi" w:eastAsiaTheme="minorEastAsia" w:hAnsiTheme="minorHAnsi"/>
          <w:lang w:eastAsia="en-US"/>
        </w:rPr>
        <w:tab/>
      </w:r>
    </w:p>
    <w:p w14:paraId="45F7D427" w14:textId="732AE54D" w:rsidR="00455EBD" w:rsidRPr="00455EBD" w:rsidRDefault="001D047F" w:rsidP="00455EBD">
      <w:pPr>
        <w:spacing w:before="100" w:after="200"/>
        <w:rPr>
          <w:rFonts w:ascii="Times New Roman" w:eastAsia="Times New Roman" w:hAnsi="Times New Roman" w:cs="Times New Roman"/>
          <w:sz w:val="20"/>
          <w:szCs w:val="20"/>
        </w:rPr>
      </w:pPr>
      <w:r w:rsidRPr="00A54A8D">
        <w:rPr>
          <w:rFonts w:asciiTheme="majorBidi" w:hAnsiTheme="majorBidi" w:cstheme="majorBidi"/>
          <w:sz w:val="20"/>
          <w:szCs w:val="20"/>
        </w:rPr>
        <w:t xml:space="preserve"> </w:t>
      </w:r>
      <w:r w:rsidR="0024539F" w:rsidRPr="0024539F">
        <w:rPr>
          <w:rFonts w:ascii="Times New Roman" w:eastAsia="Times New Roman" w:hAnsi="Times New Roman" w:cs="Times New Roman"/>
          <w:b/>
          <w:bCs/>
          <w:i/>
          <w:iCs/>
          <w:color w:val="6B2C91"/>
          <w:sz w:val="26"/>
          <w:szCs w:val="26"/>
        </w:rPr>
        <w:t>Simplifiez vos paiements en ligne avec Chargily Pay™</w:t>
      </w:r>
      <w:r w:rsidR="0024539F">
        <w:rPr>
          <w:rFonts w:ascii="Times New Roman" w:eastAsia="Times New Roman" w:hAnsi="Times New Roman" w:cs="Times New Roman"/>
          <w:b/>
          <w:bCs/>
          <w:i/>
          <w:iCs/>
          <w:color w:val="6B2C91"/>
          <w:sz w:val="26"/>
          <w:szCs w:val="26"/>
        </w:rPr>
        <w:t xml:space="preserve"> </w:t>
      </w:r>
    </w:p>
    <w:p w14:paraId="5CF8B8FA" w14:textId="77777777" w:rsidR="00F86042" w:rsidRDefault="00F86042" w:rsidP="00455EBD">
      <w:pPr>
        <w:spacing w:before="100" w:after="200" w:line="240" w:lineRule="auto"/>
        <w:jc w:val="left"/>
        <w:rPr>
          <w:rFonts w:ascii="Times New Roman" w:eastAsia="Times New Roman" w:hAnsi="Times New Roman" w:cs="Times New Roman"/>
          <w:color w:val="1A1A1A"/>
          <w:sz w:val="21"/>
          <w:szCs w:val="21"/>
        </w:rPr>
      </w:pPr>
      <w:r w:rsidRPr="00F86042">
        <w:rPr>
          <w:rFonts w:ascii="Times New Roman" w:eastAsia="Times New Roman" w:hAnsi="Times New Roman" w:cs="Times New Roman"/>
          <w:color w:val="1A1A1A"/>
          <w:sz w:val="21"/>
          <w:szCs w:val="21"/>
        </w:rPr>
        <w:t>Découvrez la meilleure solution pour accepter vos paiements en ligne avec Chargily Pay™ ! Que vous soyez une PME, une startup ou un autoentrepreneur, notre solution et nos APIs s’adaptent parfaitement à vos besoins. Facilitez l’acceptation des paiements sur votre site web ou votre application grâce à une variété de moyens de paiement, tels que les cartes EDAHABIA et CIB, et bientôt Visa et Mastercard. Testez gratuitement votre intégration avec notre Mode Test (</w:t>
      </w:r>
      <w:proofErr w:type="spellStart"/>
      <w:r w:rsidRPr="00F86042">
        <w:rPr>
          <w:rFonts w:ascii="Times New Roman" w:eastAsia="Times New Roman" w:hAnsi="Times New Roman" w:cs="Times New Roman"/>
          <w:color w:val="1A1A1A"/>
          <w:sz w:val="21"/>
          <w:szCs w:val="21"/>
        </w:rPr>
        <w:t>Sandbox</w:t>
      </w:r>
      <w:proofErr w:type="spellEnd"/>
      <w:r w:rsidRPr="00F86042">
        <w:rPr>
          <w:rFonts w:ascii="Times New Roman" w:eastAsia="Times New Roman" w:hAnsi="Times New Roman" w:cs="Times New Roman"/>
          <w:color w:val="1A1A1A"/>
          <w:sz w:val="21"/>
          <w:szCs w:val="21"/>
        </w:rPr>
        <w:t>), puis sélectionnez le plan qui correspond le mieux à vos besoins dès que vous êtes prêt.</w:t>
      </w:r>
    </w:p>
    <w:p w14:paraId="4A79FB1B" w14:textId="4658EFEA" w:rsidR="00455EBD" w:rsidRPr="00455EBD" w:rsidRDefault="00455EBD" w:rsidP="00455EBD">
      <w:pPr>
        <w:spacing w:before="100" w:after="200" w:line="240" w:lineRule="auto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i/>
          <w:iCs/>
          <w:color w:val="6B2C91"/>
          <w:sz w:val="26"/>
          <w:szCs w:val="26"/>
        </w:rPr>
        <w:t>Pourquoi choisir Chargily Pay™ ?</w:t>
      </w:r>
    </w:p>
    <w:p w14:paraId="3781A8DC" w14:textId="77777777" w:rsidR="00926BA8" w:rsidRDefault="00926BA8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</w:pPr>
      <w:r w:rsidRPr="00926BA8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1. </w:t>
      </w:r>
      <w:r w:rsidRPr="00926BA8">
        <w:rPr>
          <w:rFonts w:ascii="Times New Roman" w:eastAsia="Times New Roman" w:hAnsi="Times New Roman" w:cs="Times New Roman"/>
          <w:sz w:val="20"/>
          <w:szCs w:val="20"/>
        </w:rPr>
        <w:t>Des frais de transaction parmi les plus compétitifs du marché, avec une offre d’entrée à 0 %.</w:t>
      </w:r>
    </w:p>
    <w:p w14:paraId="3EDD7BAB" w14:textId="78CD3A5A" w:rsidR="00455EBD" w:rsidRPr="00455EBD" w:rsidRDefault="00455EBD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2. </w:t>
      </w:r>
      <w:r w:rsidR="00926BA8" w:rsidRPr="00926BA8">
        <w:rPr>
          <w:rFonts w:ascii="Times New Roman" w:eastAsia="Times New Roman" w:hAnsi="Times New Roman" w:cs="Times New Roman"/>
          <w:color w:val="1A1A1A"/>
          <w:sz w:val="20"/>
          <w:szCs w:val="20"/>
        </w:rPr>
        <w:t>Une API flexible et conforme aux standards REST, accompagnée d’une documentation complète pour faciliter l’intégration à votre site web ou application.</w:t>
      </w:r>
    </w:p>
    <w:p w14:paraId="51DE1E05" w14:textId="4D547151" w:rsidR="00455EBD" w:rsidRPr="00455EBD" w:rsidRDefault="00455EBD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3. </w:t>
      </w:r>
      <w:r w:rsidR="00FE4293" w:rsidRPr="00FE4293">
        <w:rPr>
          <w:rFonts w:ascii="Times New Roman" w:eastAsia="Times New Roman" w:hAnsi="Times New Roman" w:cs="Times New Roman"/>
          <w:color w:val="1A1A1A"/>
          <w:sz w:val="20"/>
          <w:szCs w:val="20"/>
        </w:rPr>
        <w:t>Un Mode Test (</w:t>
      </w:r>
      <w:proofErr w:type="spellStart"/>
      <w:r w:rsidR="00FE4293" w:rsidRPr="00FE4293">
        <w:rPr>
          <w:rFonts w:ascii="Times New Roman" w:eastAsia="Times New Roman" w:hAnsi="Times New Roman" w:cs="Times New Roman"/>
          <w:color w:val="1A1A1A"/>
          <w:sz w:val="20"/>
          <w:szCs w:val="20"/>
        </w:rPr>
        <w:t>Sandbox</w:t>
      </w:r>
      <w:proofErr w:type="spellEnd"/>
      <w:r w:rsidR="00FE4293" w:rsidRPr="00FE4293">
        <w:rPr>
          <w:rFonts w:ascii="Times New Roman" w:eastAsia="Times New Roman" w:hAnsi="Times New Roman" w:cs="Times New Roman"/>
          <w:color w:val="1A1A1A"/>
          <w:sz w:val="20"/>
          <w:szCs w:val="20"/>
        </w:rPr>
        <w:t>) pour tester gratuitement votre intégration avant de passer en production.</w:t>
      </w:r>
    </w:p>
    <w:p w14:paraId="513289EB" w14:textId="0ACD3ECC" w:rsidR="00455EBD" w:rsidRPr="00455EBD" w:rsidRDefault="00455EBD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4. </w:t>
      </w:r>
      <w:r w:rsidR="00FE4293" w:rsidRPr="00FE4293">
        <w:rPr>
          <w:rFonts w:ascii="Times New Roman" w:eastAsia="Times New Roman" w:hAnsi="Times New Roman" w:cs="Times New Roman"/>
          <w:color w:val="1A1A1A"/>
          <w:sz w:val="20"/>
          <w:szCs w:val="20"/>
        </w:rPr>
        <w:t>Une intégration simplifiée grâce à des procédures administratives claires et adaptées à votre activité.</w:t>
      </w:r>
    </w:p>
    <w:p w14:paraId="1AE1EFFD" w14:textId="7F1B5EF7" w:rsidR="00455EBD" w:rsidRDefault="00455EBD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5. </w:t>
      </w:r>
      <w:r w:rsidR="00C512F5" w:rsidRPr="00C512F5">
        <w:rPr>
          <w:rFonts w:ascii="Times New Roman" w:eastAsia="Times New Roman" w:hAnsi="Times New Roman" w:cs="Times New Roman"/>
          <w:sz w:val="20"/>
          <w:szCs w:val="20"/>
        </w:rPr>
        <w:t>Un tableau de bord facile à utiliser pour suivre vos paiements, transactions, utilisateurs et soldes en attente, gérer vos opérations, ainsi que vos produits et vos clés API.</w:t>
      </w:r>
    </w:p>
    <w:p w14:paraId="68C07ACC" w14:textId="0BDF70B7" w:rsidR="00455EBD" w:rsidRPr="00455EBD" w:rsidRDefault="00455EBD" w:rsidP="00455EBD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6. </w:t>
      </w:r>
      <w:r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Conception intelligente : </w:t>
      </w:r>
      <w:r w:rsidR="00C512F5"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un </w:t>
      </w:r>
      <w:r w:rsidR="00C512F5">
        <w:rPr>
          <w:rFonts w:ascii="Times New Roman" w:eastAsia="Times New Roman" w:hAnsi="Times New Roman" w:cs="Times New Roman"/>
          <w:color w:val="1A1A1A"/>
          <w:sz w:val="20"/>
          <w:szCs w:val="20"/>
        </w:rPr>
        <w:t>seul compte</w:t>
      </w:r>
      <w:r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pour gérer plusieurs sites web, applications mobiles ou pages sur les réseaux sociaux.</w:t>
      </w:r>
    </w:p>
    <w:p w14:paraId="21A6F4F8" w14:textId="77777777" w:rsidR="00C512F5" w:rsidRDefault="00455EBD" w:rsidP="00C512F5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7. </w:t>
      </w:r>
      <w:r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>Payment Link : créez des liens de paiement à partager avec vos clients, sans nécessiter de boutique en ligne.</w:t>
      </w:r>
    </w:p>
    <w:p w14:paraId="49C551B8" w14:textId="4B5FF566" w:rsidR="00455EBD" w:rsidRPr="00455EBD" w:rsidRDefault="00C512F5" w:rsidP="00C512F5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>8.</w:t>
      </w:r>
      <w:r w:rsidR="00455EBD"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>Retrait du solde via plusieurs comptes bancaires</w:t>
      </w: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ou</w:t>
      </w:r>
      <w:r w:rsidR="00455EBD"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postaux</w:t>
      </w: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>.</w:t>
      </w:r>
    </w:p>
    <w:p w14:paraId="4B69C368" w14:textId="72D43ABD" w:rsidR="00ED27DA" w:rsidRDefault="00ED27DA" w:rsidP="00ED27DA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>9</w:t>
      </w:r>
      <w:r w:rsidR="00455EBD"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. </w:t>
      </w:r>
      <w:r w:rsidRPr="00ED27DA">
        <w:rPr>
          <w:rFonts w:ascii="Times New Roman" w:eastAsia="Times New Roman" w:hAnsi="Times New Roman" w:cs="Times New Roman"/>
          <w:color w:val="1A1A1A"/>
          <w:sz w:val="20"/>
          <w:szCs w:val="20"/>
        </w:rPr>
        <w:t>Plusieurs moyens de paiement disponibles, notamment CIB, EDAHABIA et Chargily, avec Visa et Mastercard prochainement.</w:t>
      </w:r>
    </w:p>
    <w:p w14:paraId="4284DBE9" w14:textId="232D5E01" w:rsidR="00ED27DA" w:rsidRDefault="00ED27DA" w:rsidP="00ED27DA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>10.</w:t>
      </w: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</w:t>
      </w:r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>Support technique et commercial dédié : à l'écoute de vos besoins et de vos ambitions</w:t>
      </w:r>
    </w:p>
    <w:p w14:paraId="7FDD08A6" w14:textId="29F8308E" w:rsidR="00455EBD" w:rsidRPr="00455EBD" w:rsidRDefault="00455EBD" w:rsidP="00ED27DA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11. </w:t>
      </w:r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Export des données comptables (Excel/CSV) et intégration des pixels Facebook </w:t>
      </w:r>
      <w:proofErr w:type="spellStart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>Ads</w:t>
      </w:r>
      <w:proofErr w:type="spellEnd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et </w:t>
      </w:r>
      <w:proofErr w:type="spellStart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>TikTok</w:t>
      </w:r>
      <w:proofErr w:type="spellEnd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</w:t>
      </w:r>
      <w:proofErr w:type="spellStart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>Ads</w:t>
      </w:r>
      <w:proofErr w:type="spellEnd"/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pour le suivi de vos campagnes.</w:t>
      </w:r>
    </w:p>
    <w:p w14:paraId="75A8BFA0" w14:textId="57BB676A" w:rsidR="00A53AE5" w:rsidRDefault="00455EBD" w:rsidP="00A53AE5">
      <w:pPr>
        <w:spacing w:after="120" w:line="240" w:lineRule="auto"/>
        <w:ind w:left="400" w:hanging="300"/>
        <w:jc w:val="left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b/>
          <w:bCs/>
          <w:color w:val="6B2C91"/>
          <w:sz w:val="20"/>
          <w:szCs w:val="20"/>
        </w:rPr>
        <w:t xml:space="preserve">12. </w:t>
      </w:r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Store listing dans l’application Chargily, avec une visibilité accrue et une mise en avant de votre </w:t>
      </w:r>
      <w:r w:rsid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boutique en ligne </w:t>
      </w:r>
      <w:r w:rsidR="00A53AE5" w:rsidRPr="00A53AE5">
        <w:rPr>
          <w:rFonts w:ascii="Times New Roman" w:eastAsia="Times New Roman" w:hAnsi="Times New Roman" w:cs="Times New Roman"/>
          <w:color w:val="1A1A1A"/>
          <w:sz w:val="20"/>
          <w:szCs w:val="20"/>
        </w:rPr>
        <w:t>auprès des plus de 500 000 utilisateurs de l’application.</w:t>
      </w:r>
    </w:p>
    <w:p w14:paraId="214665E8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7FB6B4CB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6141AE3F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704A6E73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221D55EE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0719BAB0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1DF8D5EC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487D4A19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07D6B541" w14:textId="77777777" w:rsidR="00455EBD" w:rsidRDefault="00455EBD" w:rsidP="00455EBD">
      <w:pPr>
        <w:pStyle w:val="Default"/>
        <w:bidi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00B9BB80" w14:textId="77777777" w:rsidR="00436FDE" w:rsidRDefault="00436FDE" w:rsidP="00455EBD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31C1CFA3" w14:textId="77777777" w:rsidR="003D72EE" w:rsidRDefault="003D72EE" w:rsidP="00455EBD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7AEFD3A2" w14:textId="65D18400" w:rsidR="00455EBD" w:rsidRPr="00455EBD" w:rsidRDefault="00455EBD" w:rsidP="00455EBD">
      <w:pPr>
        <w:spacing w:after="30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M'Sila le : </w:t>
      </w:r>
      <w:r w:rsidR="00436FDE">
        <w:rPr>
          <w:rFonts w:ascii="Times New Roman" w:eastAsia="Times New Roman" w:hAnsi="Times New Roman" w:cs="Times New Roman"/>
          <w:color w:val="1A1A1A"/>
          <w:sz w:val="20"/>
          <w:szCs w:val="20"/>
        </w:rPr>
        <w:t>07</w:t>
      </w:r>
      <w:r w:rsidRPr="00455EBD">
        <w:rPr>
          <w:rFonts w:ascii="Times New Roman" w:eastAsia="Times New Roman" w:hAnsi="Times New Roman" w:cs="Times New Roman"/>
          <w:color w:val="1A1A1A"/>
          <w:sz w:val="20"/>
          <w:szCs w:val="20"/>
        </w:rPr>
        <w:t>/09/2026</w:t>
      </w:r>
    </w:p>
    <w:p w14:paraId="5D6500A7" w14:textId="77777777" w:rsidR="00436FDE" w:rsidRDefault="00455EBD" w:rsidP="00436FDE">
      <w:pPr>
        <w:spacing w:before="100" w:after="20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8"/>
          <w:szCs w:val="28"/>
        </w:rPr>
      </w:pPr>
      <w:r w:rsidRPr="00455EBD">
        <w:rPr>
          <w:rFonts w:ascii="Times New Roman" w:eastAsia="Times New Roman" w:hAnsi="Times New Roman" w:cs="Times New Roman"/>
          <w:b/>
          <w:bCs/>
          <w:i/>
          <w:iCs/>
          <w:color w:val="6B2C91"/>
          <w:sz w:val="28"/>
          <w:szCs w:val="28"/>
        </w:rPr>
        <w:t>Tableau de tarification Chargily Pay™</w:t>
      </w:r>
    </w:p>
    <w:p w14:paraId="62A31872" w14:textId="0AF76D14" w:rsidR="00162B7B" w:rsidRPr="00436FDE" w:rsidRDefault="00455EBD" w:rsidP="00AD076F">
      <w:pPr>
        <w:spacing w:before="100" w:after="20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8"/>
          <w:szCs w:val="28"/>
        </w:rPr>
      </w:pPr>
      <w:r w:rsidRPr="00455EBD">
        <w:rPr>
          <w:rFonts w:ascii="Times New Roman" w:eastAsia="Times New Roman" w:hAnsi="Times New Roman" w:cs="Times New Roman"/>
          <w:b/>
          <w:bCs/>
          <w:i/>
          <w:iCs/>
          <w:color w:val="6B2C91"/>
          <w:sz w:val="28"/>
          <w:szCs w:val="28"/>
        </w:rPr>
        <w:t>Payments</w:t>
      </w:r>
    </w:p>
    <w:tbl>
      <w:tblPr>
        <w:tblpPr w:leftFromText="141" w:rightFromText="141" w:vertAnchor="page" w:horzAnchor="margin" w:tblpXSpec="center" w:tblpY="4660"/>
        <w:tblW w:w="10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3406"/>
        <w:gridCol w:w="4252"/>
      </w:tblGrid>
      <w:tr w:rsidR="00AD076F" w:rsidRPr="00455EBD" w14:paraId="23FEFC70" w14:textId="77777777" w:rsidTr="00AD076F">
        <w:trPr>
          <w:cantSplit/>
          <w:trHeight w:val="3019"/>
        </w:trPr>
        <w:tc>
          <w:tcPr>
            <w:tcW w:w="3261" w:type="dxa"/>
            <w:tcBorders>
              <w:top w:val="single" w:sz="20" w:space="0" w:color="6A1B9A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21F07164" w14:textId="77777777" w:rsidR="00AD076F" w:rsidRPr="00005AF6" w:rsidRDefault="00AD076F" w:rsidP="00AD07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6A1B9A"/>
                <w:sz w:val="24"/>
                <w:szCs w:val="24"/>
              </w:rPr>
              <w:t>Comfort</w:t>
            </w:r>
          </w:p>
          <w:p w14:paraId="203AD1DC" w14:textId="08272251" w:rsidR="00AD076F" w:rsidRPr="00AD076F" w:rsidRDefault="00AD076F" w:rsidP="00AD07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6A1B9A"/>
                <w:sz w:val="24"/>
                <w:szCs w:val="24"/>
              </w:rPr>
              <w:t xml:space="preserve">1.5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6A1B9A"/>
                <w:sz w:val="24"/>
                <w:szCs w:val="24"/>
              </w:rPr>
              <w:t xml:space="preserve">%              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10"/>
                <w:szCs w:val="10"/>
              </w:rPr>
              <w:t>Min : 15 DZD - Max : 1500 DZD</w:t>
            </w:r>
          </w:p>
          <w:p w14:paraId="0B91B82C" w14:textId="77777777" w:rsidR="00AD076F" w:rsidRPr="00005AF6" w:rsidRDefault="00AD076F" w:rsidP="00AD076F">
            <w:pPr>
              <w:spacing w:after="2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31BE4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Montant et transactions illimités</w:t>
            </w:r>
          </w:p>
          <w:p w14:paraId="3F61E49A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payout</w:t>
            </w:r>
            <w:proofErr w:type="spellEnd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gratuit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 / mois</w:t>
            </w:r>
          </w:p>
          <w:p w14:paraId="298BBBA4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Support client standard</w:t>
            </w:r>
          </w:p>
          <w:p w14:paraId="70AA584B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Maintien du solde pendant 72 h</w:t>
            </w:r>
          </w:p>
          <w:p w14:paraId="520A2DA8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Outils d’analyse de base</w:t>
            </w:r>
          </w:p>
          <w:p w14:paraId="6B865BF9" w14:textId="77777777" w:rsidR="00AD076F" w:rsidRPr="00455EBD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34669" w14:textId="77777777" w:rsidR="00AD076F" w:rsidRPr="00455EBD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30F3CC" w14:textId="77777777" w:rsidR="00AD076F" w:rsidRPr="00455EBD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tcBorders>
              <w:top w:val="single" w:sz="20" w:space="0" w:color="8B6914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5F0FA"/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3805C827" w14:textId="77777777" w:rsidR="00AD076F" w:rsidRPr="00005AF6" w:rsidRDefault="00AD076F" w:rsidP="00AD076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8B6914"/>
                <w:sz w:val="24"/>
                <w:szCs w:val="24"/>
              </w:rPr>
              <w:t>Supreme</w:t>
            </w:r>
          </w:p>
          <w:p w14:paraId="50DC6180" w14:textId="605C37CB" w:rsidR="00AD076F" w:rsidRPr="00AD076F" w:rsidRDefault="00AD076F" w:rsidP="00AD076F">
            <w:pPr>
              <w:spacing w:after="26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8B6914"/>
                <w:sz w:val="24"/>
                <w:szCs w:val="24"/>
              </w:rPr>
              <w:t xml:space="preserve">3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8B6914"/>
                <w:sz w:val="24"/>
                <w:szCs w:val="24"/>
              </w:rPr>
              <w:t xml:space="preserve">%                   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10"/>
                <w:szCs w:val="10"/>
              </w:rPr>
              <w:t xml:space="preserve"> Min : 30 DZD - Max : 3000 DZD</w:t>
            </w:r>
          </w:p>
          <w:p w14:paraId="31954378" w14:textId="77777777" w:rsidR="00AD076F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</w:pPr>
          </w:p>
          <w:p w14:paraId="464A0F83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Montant et transactions illimités</w:t>
            </w:r>
          </w:p>
          <w:p w14:paraId="2241E1EB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payouts</w:t>
            </w:r>
            <w:proofErr w:type="spellEnd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gratuit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 / mois</w:t>
            </w:r>
          </w:p>
          <w:p w14:paraId="5484B93B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Support client dédié</w:t>
            </w:r>
          </w:p>
          <w:p w14:paraId="02C2E381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Maintien du solde pendant 48 h</w:t>
            </w:r>
          </w:p>
          <w:p w14:paraId="099E81E4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Outils d’analyse standard</w:t>
            </w:r>
          </w:p>
          <w:p w14:paraId="20E9B9E3" w14:textId="77777777" w:rsidR="00AD076F" w:rsidRPr="00455EBD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 xml:space="preserve">•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Référencement standard sur la marketplace de l’application Chargily</w:t>
            </w:r>
          </w:p>
        </w:tc>
        <w:tc>
          <w:tcPr>
            <w:tcW w:w="4252" w:type="dxa"/>
            <w:tcBorders>
              <w:top w:val="single" w:sz="20" w:space="0" w:color="8B0000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200" w:type="dxa"/>
              <w:left w:w="160" w:type="dxa"/>
              <w:bottom w:w="200" w:type="dxa"/>
              <w:right w:w="160" w:type="dxa"/>
            </w:tcMar>
          </w:tcPr>
          <w:p w14:paraId="418CEA75" w14:textId="77777777" w:rsidR="00AD076F" w:rsidRPr="00005AF6" w:rsidRDefault="00AD076F" w:rsidP="00AD076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8B0000"/>
                <w:sz w:val="24"/>
                <w:szCs w:val="24"/>
              </w:rPr>
              <w:t>Elite</w:t>
            </w:r>
          </w:p>
          <w:p w14:paraId="560B7384" w14:textId="77777777" w:rsidR="00AD076F" w:rsidRPr="00AD076F" w:rsidRDefault="00AD076F" w:rsidP="00AD076F">
            <w:pPr>
              <w:spacing w:after="260"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5AF6">
              <w:rPr>
                <w:rFonts w:ascii="Times New Roman" w:eastAsia="Times New Roman" w:hAnsi="Times New Roman" w:cs="Times New Roman"/>
                <w:b/>
                <w:bCs/>
                <w:color w:val="8B0000"/>
                <w:sz w:val="24"/>
                <w:szCs w:val="24"/>
              </w:rPr>
              <w:t xml:space="preserve">4.5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8B0000"/>
                <w:sz w:val="24"/>
                <w:szCs w:val="24"/>
              </w:rPr>
              <w:t xml:space="preserve">%                          </w:t>
            </w:r>
            <w:r w:rsidRPr="00AD076F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10"/>
                <w:szCs w:val="10"/>
              </w:rPr>
              <w:t xml:space="preserve"> Min : 45 DZD - Max : 4500 DZD</w:t>
            </w:r>
          </w:p>
          <w:p w14:paraId="105B6B6B" w14:textId="77777777" w:rsidR="00AD076F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34A0E5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Montant et transactions illimités</w:t>
            </w:r>
          </w:p>
          <w:p w14:paraId="640D2D6F" w14:textId="4BD08AE2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="00F82806"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payouts</w:t>
            </w:r>
            <w:proofErr w:type="spellEnd"/>
            <w:r w:rsidR="00F82806"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gratuit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mois</w:t>
            </w:r>
          </w:p>
          <w:p w14:paraId="6894D6A9" w14:textId="77777777" w:rsidR="00AD076F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Support client dédié</w:t>
            </w:r>
          </w:p>
          <w:p w14:paraId="30FBFB58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Maintien du solde pendant 24 h</w:t>
            </w:r>
          </w:p>
          <w:p w14:paraId="4DE632AA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Outils d’analyse avancés</w:t>
            </w:r>
          </w:p>
          <w:p w14:paraId="1332797B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Référencement </w:t>
            </w:r>
            <w:r w:rsidRPr="002772D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</w:rPr>
              <w:t>mis en avant</w:t>
            </w:r>
            <w:r w:rsidRPr="002772D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sur la marketplace de l’application Chargily (Top </w:t>
            </w:r>
            <w:proofErr w:type="spellStart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list</w:t>
            </w:r>
            <w:proofErr w:type="spellEnd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126B0F5F" w14:textId="77777777" w:rsidR="00AD076F" w:rsidRPr="00162B7B" w:rsidRDefault="00AD076F" w:rsidP="00AD076F">
            <w:pPr>
              <w:spacing w:after="12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62B7B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  <w:lang w:val="en-GB"/>
              </w:rPr>
              <w:t>•</w:t>
            </w:r>
            <w:r w:rsidRPr="002772D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val="en-GB"/>
              </w:rPr>
              <w:t>Pixels Facebook Ads</w:t>
            </w:r>
            <w:r w:rsidRPr="002772D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en-GB"/>
              </w:rPr>
              <w:t xml:space="preserve"> 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&amp; </w:t>
            </w:r>
            <w:r w:rsidRPr="002772D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val="en-GB"/>
              </w:rPr>
              <w:t>TikTok Ads</w:t>
            </w:r>
            <w:r w:rsidRPr="002772D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intégrés</w:t>
            </w:r>
            <w:proofErr w:type="spellEnd"/>
          </w:p>
          <w:p w14:paraId="30395F04" w14:textId="77777777" w:rsidR="00AD076F" w:rsidRPr="00162B7B" w:rsidRDefault="00AD076F" w:rsidP="00AD076F">
            <w:pPr>
              <w:spacing w:after="120" w:line="276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18"/>
                <w:szCs w:val="18"/>
              </w:rPr>
            </w:pPr>
            <w:r w:rsidRPr="00455EBD">
              <w:rPr>
                <w:rFonts w:ascii="Times New Roman" w:eastAsia="Times New Roman" w:hAnsi="Times New Roman" w:cs="Times New Roman"/>
                <w:b/>
                <w:bCs/>
                <w:color w:val="8B0000"/>
                <w:sz w:val="18"/>
                <w:szCs w:val="18"/>
              </w:rPr>
              <w:t>•</w:t>
            </w:r>
            <w:r w:rsidRPr="00162B7B">
              <w:rPr>
                <w:rFonts w:ascii="Times New Roman" w:eastAsia="Times New Roman" w:hAnsi="Times New Roman" w:cs="Times New Roman"/>
                <w:sz w:val="18"/>
                <w:szCs w:val="18"/>
              </w:rPr>
              <w:t>Accès anticipé aux nouvelles fonctionnalités</w:t>
            </w:r>
          </w:p>
        </w:tc>
      </w:tr>
    </w:tbl>
    <w:p w14:paraId="6BCE9B47" w14:textId="1ED7F138" w:rsidR="00162B7B" w:rsidRPr="00AD076F" w:rsidRDefault="00162B7B" w:rsidP="00AD076F">
      <w:pPr>
        <w:spacing w:after="300" w:line="240" w:lineRule="auto"/>
        <w:jc w:val="left"/>
        <w:rPr>
          <w:rFonts w:ascii="Times New Roman" w:eastAsia="Times New Roman" w:hAnsi="Times New Roman" w:cs="Times New Roman"/>
          <w:color w:val="1A1A1A"/>
          <w:sz w:val="21"/>
          <w:szCs w:val="21"/>
        </w:rPr>
      </w:pPr>
      <w:r w:rsidRPr="00162B7B">
        <w:rPr>
          <w:rFonts w:ascii="Times New Roman" w:eastAsia="Times New Roman" w:hAnsi="Times New Roman" w:cs="Times New Roman"/>
          <w:color w:val="1A1A1A"/>
          <w:sz w:val="21"/>
          <w:szCs w:val="21"/>
        </w:rPr>
        <w:t xml:space="preserve">Tout nouveau client bénéficie </w:t>
      </w:r>
      <w:r w:rsidRPr="00162B7B">
        <w:rPr>
          <w:rFonts w:ascii="Times New Roman" w:eastAsia="Times New Roman" w:hAnsi="Times New Roman" w:cs="Times New Roman"/>
          <w:b/>
          <w:bCs/>
          <w:color w:val="7030A0"/>
          <w:sz w:val="21"/>
          <w:szCs w:val="21"/>
        </w:rPr>
        <w:t>gratuitement</w:t>
      </w:r>
      <w:r w:rsidRPr="00162B7B">
        <w:rPr>
          <w:rFonts w:ascii="Times New Roman" w:eastAsia="Times New Roman" w:hAnsi="Times New Roman" w:cs="Times New Roman"/>
          <w:color w:val="1A1A1A"/>
          <w:sz w:val="21"/>
          <w:szCs w:val="21"/>
        </w:rPr>
        <w:t xml:space="preserve"> du plan Starter, qui comprend 300 transactions ou un volume de 300 000 DZD. Ensuite, sélectionnez le plan qui correspond le mieux à votre activité.</w:t>
      </w:r>
    </w:p>
    <w:p w14:paraId="0B4D46CD" w14:textId="7F15C05A" w:rsidR="00F82806" w:rsidRPr="00F82806" w:rsidRDefault="002772D3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  <w:t xml:space="preserve">Retraits </w:t>
      </w:r>
    </w:p>
    <w:p w14:paraId="2B5EEEB3" w14:textId="73D9E01D" w:rsidR="00F82806" w:rsidRPr="00F82806" w:rsidRDefault="00F82806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F82806">
        <w:rPr>
          <w:rFonts w:ascii="Times New Roman" w:eastAsia="Times New Roman" w:hAnsi="Times New Roman" w:cs="Times New Roman"/>
          <w:sz w:val="20"/>
          <w:szCs w:val="20"/>
        </w:rPr>
        <w:t xml:space="preserve">Une commission de retrait de 1,5 % s’applique en cas de dépassement du nombre de retraits gratuits inclus par mois </w:t>
      </w:r>
      <w:r w:rsidR="00250109" w:rsidRPr="00F82806">
        <w:rPr>
          <w:rFonts w:ascii="Times New Roman" w:eastAsia="Times New Roman" w:hAnsi="Times New Roman" w:cs="Times New Roman"/>
          <w:sz w:val="20"/>
          <w:szCs w:val="20"/>
        </w:rPr>
        <w:t>calendaire</w:t>
      </w:r>
      <w:r w:rsidR="0025010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D22A39">
        <w:rPr>
          <w:rFonts w:ascii="Times New Roman" w:eastAsia="Times New Roman" w:hAnsi="Times New Roman" w:cs="Times New Roman"/>
          <w:sz w:val="20"/>
          <w:szCs w:val="20"/>
        </w:rPr>
        <w:t>Min</w:t>
      </w:r>
      <w:r w:rsidR="00D22A39" w:rsidRPr="00F82806">
        <w:rPr>
          <w:rFonts w:ascii="Times New Roman" w:eastAsia="Times New Roman" w:hAnsi="Times New Roman" w:cs="Times New Roman"/>
          <w:sz w:val="20"/>
          <w:szCs w:val="20"/>
        </w:rPr>
        <w:t xml:space="preserve"> : </w:t>
      </w:r>
      <w:r w:rsidRPr="00F82806">
        <w:rPr>
          <w:rFonts w:ascii="Times New Roman" w:eastAsia="Times New Roman" w:hAnsi="Times New Roman" w:cs="Times New Roman"/>
          <w:sz w:val="20"/>
          <w:szCs w:val="20"/>
        </w:rPr>
        <w:t>150 D</w:t>
      </w:r>
      <w:r w:rsidR="00D22A39">
        <w:rPr>
          <w:rFonts w:ascii="Times New Roman" w:eastAsia="Times New Roman" w:hAnsi="Times New Roman" w:cs="Times New Roman"/>
          <w:sz w:val="20"/>
          <w:szCs w:val="20"/>
        </w:rPr>
        <w:t>ZD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3F80172" w14:textId="77777777" w:rsidR="00F82806" w:rsidRPr="00F82806" w:rsidRDefault="00F82806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</w:pPr>
      <w:r w:rsidRPr="00F82806"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  <w:t>Remboursements</w:t>
      </w:r>
    </w:p>
    <w:p w14:paraId="0C5C6A01" w14:textId="1F89A9D8" w:rsidR="00F82806" w:rsidRPr="00F82806" w:rsidRDefault="00F82806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82806">
        <w:rPr>
          <w:rFonts w:ascii="Times New Roman" w:eastAsia="Times New Roman" w:hAnsi="Times New Roman" w:cs="Times New Roman"/>
          <w:sz w:val="20"/>
          <w:szCs w:val="20"/>
        </w:rPr>
        <w:t>Toutes les transactions de remboursement (</w:t>
      </w:r>
      <w:proofErr w:type="spellStart"/>
      <w:r w:rsidRPr="00F82806">
        <w:rPr>
          <w:rFonts w:ascii="Times New Roman" w:eastAsia="Times New Roman" w:hAnsi="Times New Roman" w:cs="Times New Roman"/>
          <w:sz w:val="20"/>
          <w:szCs w:val="20"/>
        </w:rPr>
        <w:t>Refund</w:t>
      </w:r>
      <w:proofErr w:type="spellEnd"/>
      <w:r w:rsidRPr="00F82806">
        <w:rPr>
          <w:rFonts w:ascii="Times New Roman" w:eastAsia="Times New Roman" w:hAnsi="Times New Roman" w:cs="Times New Roman"/>
          <w:sz w:val="20"/>
          <w:szCs w:val="20"/>
        </w:rPr>
        <w:t>) sont soumises à une commission de 2 %, applicable à l’ensemble des plans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50109">
        <w:rPr>
          <w:rFonts w:ascii="Times New Roman" w:eastAsia="Times New Roman" w:hAnsi="Times New Roman" w:cs="Times New Roman"/>
          <w:sz w:val="20"/>
          <w:szCs w:val="20"/>
        </w:rPr>
        <w:t>(Min</w:t>
      </w:r>
      <w:r w:rsidRPr="00F82806">
        <w:rPr>
          <w:rFonts w:ascii="Times New Roman" w:eastAsia="Times New Roman" w:hAnsi="Times New Roman" w:cs="Times New Roman"/>
          <w:sz w:val="20"/>
          <w:szCs w:val="20"/>
        </w:rPr>
        <w:t xml:space="preserve"> :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F82806">
        <w:rPr>
          <w:rFonts w:ascii="Times New Roman" w:eastAsia="Times New Roman" w:hAnsi="Times New Roman" w:cs="Times New Roman"/>
          <w:sz w:val="20"/>
          <w:szCs w:val="20"/>
        </w:rPr>
        <w:t xml:space="preserve">0 DZD - Max :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F82806">
        <w:rPr>
          <w:rFonts w:ascii="Times New Roman" w:eastAsia="Times New Roman" w:hAnsi="Times New Roman" w:cs="Times New Roman"/>
          <w:sz w:val="20"/>
          <w:szCs w:val="20"/>
        </w:rPr>
        <w:t>000 DZD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505B57F1" w14:textId="77777777" w:rsidR="00F82806" w:rsidRPr="00F82806" w:rsidRDefault="00F82806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  <w:rtl/>
        </w:rPr>
      </w:pPr>
    </w:p>
    <w:p w14:paraId="5B499F80" w14:textId="77777777" w:rsidR="00F82806" w:rsidRPr="00F82806" w:rsidRDefault="00F82806" w:rsidP="00F82806">
      <w:pPr>
        <w:spacing w:before="300" w:after="12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</w:pPr>
      <w:r w:rsidRPr="00F82806"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  <w:lastRenderedPageBreak/>
        <w:t>Remarques importantes !</w:t>
      </w:r>
    </w:p>
    <w:p w14:paraId="7C917544" w14:textId="3278E15E" w:rsidR="00455EBD" w:rsidRPr="00455EBD" w:rsidRDefault="00F82806" w:rsidP="00F82806">
      <w:pPr>
        <w:spacing w:before="300" w:after="120" w:line="240" w:lineRule="auto"/>
        <w:jc w:val="left"/>
        <w:rPr>
          <w:rFonts w:asciiTheme="majorBidi" w:hAnsiTheme="majorBidi" w:cstheme="majorBidi"/>
          <w:u w:val="single"/>
        </w:rPr>
      </w:pPr>
      <w:r w:rsidRPr="00F82806">
        <w:rPr>
          <w:rFonts w:ascii="Times New Roman" w:eastAsia="Times New Roman" w:hAnsi="Times New Roman" w:cs="Times New Roman"/>
          <w:b/>
          <w:bCs/>
          <w:i/>
          <w:iCs/>
          <w:color w:val="6B2C91"/>
          <w:sz w:val="24"/>
          <w:szCs w:val="24"/>
        </w:rPr>
        <w:t>Pour passer à un plan supérieur ou discuter d’une solution entreprise sur mesure, contactez notre équipe support. Nous sommes là pour vous aider à trouver la formule adaptée à votre activité.</w:t>
      </w:r>
    </w:p>
    <w:sectPr w:rsidR="00455EBD" w:rsidRPr="00455EBD" w:rsidSect="004641D3">
      <w:headerReference w:type="default" r:id="rId8"/>
      <w:footerReference w:type="default" r:id="rId9"/>
      <w:pgSz w:w="11906" w:h="16838"/>
      <w:pgMar w:top="1843" w:right="1417" w:bottom="1417" w:left="1417" w:header="964" w:footer="708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D34F" w14:textId="77777777" w:rsidR="00A87C2D" w:rsidRDefault="00A87C2D" w:rsidP="00CE407C">
      <w:r>
        <w:separator/>
      </w:r>
    </w:p>
  </w:endnote>
  <w:endnote w:type="continuationSeparator" w:id="0">
    <w:p w14:paraId="0BDADCCF" w14:textId="77777777" w:rsidR="00A87C2D" w:rsidRDefault="00A87C2D" w:rsidP="00CE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87CF6" w14:textId="77777777" w:rsidR="00034442" w:rsidRPr="002B6931" w:rsidRDefault="001C15B8" w:rsidP="001C15B8">
    <w:pPr>
      <w:pBdr>
        <w:bottom w:val="single" w:sz="6" w:space="0" w:color="auto"/>
      </w:pBdr>
      <w:shd w:val="clear" w:color="auto" w:fill="F8F9FA"/>
      <w:tabs>
        <w:tab w:val="left" w:pos="3988"/>
      </w:tabs>
      <w:rPr>
        <w:rFonts w:ascii="Arial" w:eastAsia="Times New Roman" w:hAnsi="Arial" w:cs="Arial"/>
        <w:b/>
        <w:bCs/>
        <w:i/>
        <w:iCs/>
        <w:color w:val="222222"/>
        <w:sz w:val="12"/>
        <w:szCs w:val="12"/>
        <w:lang w:val="en-US"/>
      </w:rPr>
    </w:pPr>
    <w:r>
      <w:rPr>
        <w:rFonts w:ascii="Arial" w:eastAsia="Times New Roman" w:hAnsi="Arial" w:cs="Arial"/>
        <w:b/>
        <w:bCs/>
        <w:i/>
        <w:iCs/>
        <w:color w:val="222222"/>
        <w:sz w:val="12"/>
        <w:szCs w:val="12"/>
        <w:lang w:val="en-US"/>
      </w:rPr>
      <w:tab/>
    </w:r>
  </w:p>
  <w:p w14:paraId="03FEE1B5" w14:textId="77777777" w:rsidR="00561452" w:rsidRDefault="001C15B8" w:rsidP="001C15B8">
    <w:pPr>
      <w:tabs>
        <w:tab w:val="left" w:pos="5993"/>
      </w:tabs>
      <w:rPr>
        <w:rFonts w:ascii="Arial" w:eastAsia="Times New Roman" w:hAnsi="Arial" w:cs="Arial"/>
        <w:b/>
        <w:bCs/>
        <w:i/>
        <w:iCs/>
        <w:color w:val="222222"/>
        <w:sz w:val="12"/>
        <w:szCs w:val="12"/>
        <w:lang w:val="en-US"/>
      </w:rPr>
    </w:pPr>
    <w:r>
      <w:rPr>
        <w:rFonts w:ascii="Arial" w:eastAsia="Times New Roman" w:hAnsi="Arial" w:cs="Arial"/>
        <w:b/>
        <w:bCs/>
        <w:i/>
        <w:iCs/>
        <w:color w:val="222222"/>
        <w:sz w:val="12"/>
        <w:szCs w:val="12"/>
        <w:lang w:val="en-US"/>
      </w:rPr>
      <w:tab/>
    </w:r>
  </w:p>
  <w:p w14:paraId="6425854A" w14:textId="77777777" w:rsidR="00561452" w:rsidRPr="00561452" w:rsidRDefault="00561452" w:rsidP="00561452">
    <w:pPr>
      <w:rPr>
        <w:rFonts w:asciiTheme="minorBidi" w:hAnsiTheme="minorBidi"/>
        <w:sz w:val="14"/>
        <w:szCs w:val="14"/>
      </w:rPr>
    </w:pPr>
    <w:r w:rsidRPr="00561452">
      <w:rPr>
        <w:rFonts w:asciiTheme="minorBidi" w:eastAsia="Times New Roman" w:hAnsiTheme="minorBidi"/>
        <w:sz w:val="14"/>
        <w:szCs w:val="14"/>
      </w:rPr>
      <w:t xml:space="preserve">CHARGILY EURL      </w:t>
    </w:r>
    <w:r w:rsidR="00034442" w:rsidRPr="00561452">
      <w:rPr>
        <w:rFonts w:asciiTheme="minorBidi" w:eastAsia="Times New Roman" w:hAnsiTheme="minorBidi"/>
        <w:sz w:val="14"/>
        <w:szCs w:val="14"/>
      </w:rPr>
      <w:t>RC N</w:t>
    </w:r>
    <w:proofErr w:type="gramStart"/>
    <w:r w:rsidR="00034442" w:rsidRPr="00561452">
      <w:rPr>
        <w:rFonts w:asciiTheme="minorBidi" w:eastAsia="Times New Roman" w:hAnsiTheme="minorBidi"/>
        <w:sz w:val="14"/>
        <w:szCs w:val="14"/>
      </w:rPr>
      <w:t>°:</w:t>
    </w:r>
    <w:proofErr w:type="gramEnd"/>
    <w:r w:rsidR="00034442" w:rsidRPr="00561452">
      <w:rPr>
        <w:rFonts w:asciiTheme="minorBidi" w:eastAsia="Times New Roman" w:hAnsiTheme="minorBidi"/>
        <w:sz w:val="14"/>
        <w:szCs w:val="14"/>
      </w:rPr>
      <w:t xml:space="preserve"> 15 B 0564073</w:t>
    </w:r>
    <w:r w:rsidRPr="00561452">
      <w:rPr>
        <w:rFonts w:asciiTheme="minorBidi" w:eastAsia="Times New Roman" w:hAnsiTheme="minorBidi"/>
        <w:sz w:val="14"/>
        <w:szCs w:val="14"/>
      </w:rPr>
      <w:t xml:space="preserve"> 28/00      </w:t>
    </w:r>
    <w:proofErr w:type="gramStart"/>
    <w:r w:rsidR="00034442" w:rsidRPr="00561452">
      <w:rPr>
        <w:rFonts w:asciiTheme="minorBidi" w:eastAsia="Times New Roman" w:hAnsiTheme="minorBidi"/>
        <w:sz w:val="14"/>
        <w:szCs w:val="14"/>
      </w:rPr>
      <w:t>NIF:</w:t>
    </w:r>
    <w:proofErr w:type="gramEnd"/>
    <w:r w:rsidR="00034442" w:rsidRPr="00561452">
      <w:rPr>
        <w:rFonts w:asciiTheme="minorBidi" w:eastAsia="Times New Roman" w:hAnsiTheme="minorBidi"/>
        <w:sz w:val="14"/>
        <w:szCs w:val="14"/>
      </w:rPr>
      <w:t xml:space="preserve"> 001528056407359</w:t>
    </w:r>
    <w:r w:rsidRPr="00561452">
      <w:rPr>
        <w:rFonts w:asciiTheme="minorBidi" w:eastAsia="Times New Roman" w:hAnsiTheme="minorBidi"/>
        <w:sz w:val="14"/>
        <w:szCs w:val="14"/>
      </w:rPr>
      <w:t xml:space="preserve">    </w:t>
    </w:r>
    <w:r w:rsidR="00E04115">
      <w:rPr>
        <w:rFonts w:asciiTheme="minorBidi" w:eastAsia="Times New Roman" w:hAnsiTheme="minorBidi"/>
        <w:sz w:val="14"/>
        <w:szCs w:val="14"/>
      </w:rPr>
      <w:t xml:space="preserve">  </w:t>
    </w:r>
    <w:r w:rsidRPr="00561452">
      <w:rPr>
        <w:rFonts w:asciiTheme="minorBidi" w:eastAsia="Times New Roman" w:hAnsiTheme="minorBidi"/>
        <w:sz w:val="14"/>
        <w:szCs w:val="14"/>
      </w:rPr>
      <w:t xml:space="preserve">  </w:t>
    </w:r>
    <w:proofErr w:type="gramStart"/>
    <w:r w:rsidR="00034442" w:rsidRPr="00561452">
      <w:rPr>
        <w:rFonts w:asciiTheme="minorBidi" w:eastAsia="Times New Roman" w:hAnsiTheme="minorBidi"/>
        <w:sz w:val="14"/>
        <w:szCs w:val="14"/>
      </w:rPr>
      <w:t>NIS:</w:t>
    </w:r>
    <w:proofErr w:type="gramEnd"/>
    <w:r w:rsidR="00034442" w:rsidRPr="00561452">
      <w:rPr>
        <w:rFonts w:asciiTheme="minorBidi" w:eastAsia="Times New Roman" w:hAnsiTheme="minorBidi"/>
        <w:sz w:val="14"/>
        <w:szCs w:val="14"/>
      </w:rPr>
      <w:t xml:space="preserve"> 001528010014269</w:t>
    </w:r>
    <w:r w:rsidRPr="00561452">
      <w:rPr>
        <w:rFonts w:asciiTheme="minorBidi" w:eastAsia="Times New Roman" w:hAnsiTheme="minorBidi"/>
        <w:sz w:val="14"/>
        <w:szCs w:val="14"/>
      </w:rPr>
      <w:t xml:space="preserve"> </w:t>
    </w:r>
    <w:r w:rsidR="00E04115">
      <w:rPr>
        <w:rFonts w:asciiTheme="minorBidi" w:eastAsia="Times New Roman" w:hAnsiTheme="minorBidi"/>
        <w:sz w:val="14"/>
        <w:szCs w:val="14"/>
      </w:rPr>
      <w:t xml:space="preserve">       </w:t>
    </w:r>
    <w:r w:rsidRPr="00561452">
      <w:rPr>
        <w:rFonts w:asciiTheme="minorBidi" w:eastAsia="Times New Roman" w:hAnsiTheme="minorBidi"/>
        <w:sz w:val="14"/>
        <w:szCs w:val="14"/>
      </w:rPr>
      <w:t xml:space="preserve">    </w:t>
    </w:r>
    <w:proofErr w:type="gramStart"/>
    <w:r w:rsidR="00034442" w:rsidRPr="00561452">
      <w:rPr>
        <w:rFonts w:asciiTheme="minorBidi" w:eastAsia="Times New Roman" w:hAnsiTheme="minorBidi"/>
        <w:sz w:val="14"/>
        <w:szCs w:val="14"/>
      </w:rPr>
      <w:t>RIB:</w:t>
    </w:r>
    <w:proofErr w:type="gramEnd"/>
    <w:r w:rsidR="00034442" w:rsidRPr="00561452">
      <w:rPr>
        <w:rFonts w:asciiTheme="minorBidi" w:eastAsia="Times New Roman" w:hAnsiTheme="minorBidi"/>
        <w:sz w:val="14"/>
        <w:szCs w:val="14"/>
      </w:rPr>
      <w:t xml:space="preserve"> </w:t>
    </w:r>
    <w:r w:rsidRPr="00561452">
      <w:rPr>
        <w:rFonts w:asciiTheme="minorBidi" w:hAnsiTheme="minorBidi"/>
        <w:sz w:val="14"/>
        <w:szCs w:val="14"/>
      </w:rPr>
      <w:t>021-00700-0050027001-33</w:t>
    </w:r>
    <w:r w:rsidRPr="00561452">
      <w:rPr>
        <w:rFonts w:asciiTheme="minorBidi" w:hAnsiTheme="minorBidi"/>
        <w:sz w:val="14"/>
        <w:szCs w:val="14"/>
      </w:rPr>
      <w:tab/>
    </w:r>
  </w:p>
  <w:p w14:paraId="0E774BFE" w14:textId="77777777" w:rsidR="00561452" w:rsidRPr="00561452" w:rsidRDefault="00561452" w:rsidP="00EF5D74">
    <w:pPr>
      <w:rPr>
        <w:rFonts w:asciiTheme="minorBidi" w:hAnsiTheme="minorBidi"/>
        <w:sz w:val="14"/>
        <w:szCs w:val="14"/>
      </w:rPr>
    </w:pPr>
    <w:r>
      <w:rPr>
        <w:rFonts w:asciiTheme="minorBidi" w:hAnsiTheme="minorBidi"/>
        <w:sz w:val="14"/>
        <w:szCs w:val="14"/>
      </w:rPr>
      <w:t>Siè</w:t>
    </w:r>
    <w:r w:rsidRPr="00561452">
      <w:rPr>
        <w:rFonts w:asciiTheme="minorBidi" w:hAnsiTheme="minorBidi"/>
        <w:sz w:val="14"/>
        <w:szCs w:val="14"/>
      </w:rPr>
      <w:t>ge Social : Lotissement 924 Unité N01 Local 02 Msila</w:t>
    </w:r>
    <w:r w:rsidR="00EF5D74">
      <w:rPr>
        <w:rFonts w:asciiTheme="minorBidi" w:hAnsiTheme="minorBidi"/>
        <w:sz w:val="14"/>
        <w:szCs w:val="14"/>
      </w:rPr>
      <w:t>, 28020, Algérie</w:t>
    </w:r>
    <w:r>
      <w:rPr>
        <w:rFonts w:asciiTheme="minorBidi" w:hAnsiTheme="minorBidi"/>
        <w:sz w:val="14"/>
        <w:szCs w:val="14"/>
      </w:rPr>
      <w:tab/>
    </w:r>
    <w:r>
      <w:rPr>
        <w:rFonts w:asciiTheme="minorBidi" w:hAnsiTheme="minorBidi"/>
        <w:sz w:val="14"/>
        <w:szCs w:val="14"/>
      </w:rPr>
      <w:tab/>
    </w:r>
    <w:r>
      <w:rPr>
        <w:rFonts w:asciiTheme="minorBidi" w:hAnsiTheme="minorBidi"/>
        <w:sz w:val="14"/>
        <w:szCs w:val="14"/>
      </w:rPr>
      <w:tab/>
      <w:t xml:space="preserve">              </w:t>
    </w:r>
    <w:r w:rsidRPr="00561452">
      <w:rPr>
        <w:rFonts w:asciiTheme="minorBidi" w:hAnsiTheme="minorBidi"/>
        <w:sz w:val="14"/>
        <w:szCs w:val="14"/>
      </w:rPr>
      <w:t xml:space="preserve"> Capital Social </w:t>
    </w:r>
    <w:r w:rsidRPr="00561452">
      <w:rPr>
        <w:rFonts w:asciiTheme="minorBidi" w:eastAsia="Times New Roman" w:hAnsiTheme="minorBidi"/>
        <w:sz w:val="14"/>
        <w:szCs w:val="14"/>
      </w:rPr>
      <w:t>: 14 000 000,00 DA</w:t>
    </w:r>
  </w:p>
  <w:p w14:paraId="11AAF62A" w14:textId="77777777" w:rsidR="00034442" w:rsidRPr="00561452" w:rsidRDefault="00034442" w:rsidP="00034442">
    <w:pPr>
      <w:shd w:val="clear" w:color="auto" w:fill="F8F9FA"/>
      <w:rPr>
        <w:rFonts w:ascii="Arial" w:eastAsia="Times New Roman" w:hAnsi="Arial" w:cs="Arial"/>
        <w:b/>
        <w:bCs/>
        <w:i/>
        <w:iCs/>
        <w:color w:val="222222"/>
        <w:sz w:val="12"/>
        <w:szCs w:val="12"/>
      </w:rPr>
    </w:pPr>
  </w:p>
  <w:p w14:paraId="66B26726" w14:textId="77777777" w:rsidR="00034442" w:rsidRPr="002B6931" w:rsidRDefault="00034442" w:rsidP="00034442">
    <w:pPr>
      <w:tabs>
        <w:tab w:val="center" w:pos="4536"/>
        <w:tab w:val="right" w:pos="9072"/>
      </w:tabs>
      <w:rPr>
        <w:rFonts w:eastAsiaTheme="minorHAnsi"/>
      </w:rPr>
    </w:pPr>
  </w:p>
  <w:p w14:paraId="652BF7FE" w14:textId="77777777" w:rsidR="004641D3" w:rsidRDefault="004641D3" w:rsidP="009B462D">
    <w:pPr>
      <w:pStyle w:val="Pieddepage"/>
    </w:pPr>
  </w:p>
  <w:p w14:paraId="62D5A749" w14:textId="77777777" w:rsidR="007F7B87" w:rsidRDefault="004641D3" w:rsidP="004641D3">
    <w:pPr>
      <w:pStyle w:val="Pieddepage"/>
      <w:tabs>
        <w:tab w:val="clear" w:pos="4536"/>
        <w:tab w:val="clear" w:pos="9072"/>
        <w:tab w:val="left" w:pos="50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8CD1" w14:textId="77777777" w:rsidR="00A87C2D" w:rsidRDefault="00A87C2D" w:rsidP="00CE407C">
      <w:r>
        <w:separator/>
      </w:r>
    </w:p>
  </w:footnote>
  <w:footnote w:type="continuationSeparator" w:id="0">
    <w:p w14:paraId="271282BF" w14:textId="77777777" w:rsidR="00A87C2D" w:rsidRDefault="00A87C2D" w:rsidP="00CE4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34E0" w14:textId="7167F7F0" w:rsidR="000043B8" w:rsidRDefault="00D95D87" w:rsidP="000043B8">
    <w:pPr>
      <w:pStyle w:val="En-tte"/>
    </w:pPr>
    <w:r w:rsidRPr="009B462D">
      <w:rPr>
        <w:rFonts w:cs="Calibri"/>
        <w:noProof/>
        <w:sz w:val="28"/>
        <w:szCs w:val="28"/>
      </w:rPr>
      <w:drawing>
        <wp:anchor distT="0" distB="0" distL="114300" distR="114300" simplePos="0" relativeHeight="251670528" behindDoc="0" locked="0" layoutInCell="1" allowOverlap="1" wp14:anchorId="17B4226E" wp14:editId="5E7E4EEB">
          <wp:simplePos x="0" y="0"/>
          <wp:positionH relativeFrom="column">
            <wp:posOffset>-490220</wp:posOffset>
          </wp:positionH>
          <wp:positionV relativeFrom="paragraph">
            <wp:posOffset>-678180</wp:posOffset>
          </wp:positionV>
          <wp:extent cx="1173480" cy="1069340"/>
          <wp:effectExtent l="0" t="0" r="762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F2B" w:rsidRPr="00DE0F2B">
      <w:rPr>
        <w:rFonts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FE4330B" wp14:editId="70872C12">
              <wp:simplePos x="0" y="0"/>
              <wp:positionH relativeFrom="column">
                <wp:posOffset>3519805</wp:posOffset>
              </wp:positionH>
              <wp:positionV relativeFrom="paragraph">
                <wp:posOffset>-535940</wp:posOffset>
              </wp:positionV>
              <wp:extent cx="3004185" cy="1082675"/>
              <wp:effectExtent l="0" t="0" r="5715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4185" cy="1082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B2030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RC N°: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ab/>
                            <w:t>15B0564073-28/00   AI: 28013504167</w:t>
                          </w:r>
                        </w:p>
                        <w:p w14:paraId="482EA01D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NIF: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ab/>
                            <w:t>001528056407359</w:t>
                          </w:r>
                        </w:p>
                        <w:p w14:paraId="3FC147BC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NIS:    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ab/>
                            <w:t>001528010014269</w:t>
                          </w:r>
                        </w:p>
                        <w:p w14:paraId="74E9D0E9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RIB: 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  <w:r w:rsidRPr="00DE0F2B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val="en-US"/>
                            </w:rPr>
                            <w:t>021-00700-0050027001-33</w:t>
                          </w:r>
                        </w:p>
                        <w:p w14:paraId="49005DC6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E0F2B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val="en-US"/>
                            </w:rPr>
                            <w:t>Cap: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rtl/>
                              <w:lang w:val="en-US"/>
                            </w:rPr>
                            <w:tab/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14 000 000</w:t>
                          </w:r>
                          <w:r w:rsidRPr="00DE0F2B"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20"/>
                              <w:szCs w:val="20"/>
                            </w:rPr>
                            <w:t>,00 DA</w:t>
                          </w:r>
                        </w:p>
                        <w:p w14:paraId="2E1A5AC2" w14:textId="77777777" w:rsidR="00DE0F2B" w:rsidRPr="00DE0F2B" w:rsidRDefault="00DE0F2B" w:rsidP="00DE0F2B">
                          <w:pPr>
                            <w:spacing w:after="0" w:line="240" w:lineRule="auto"/>
                            <w:jc w:val="left"/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16"/>
                              <w:szCs w:val="16"/>
                            </w:rPr>
                          </w:pPr>
                          <w:r w:rsidRPr="00DE0F2B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Tel : </w:t>
                          </w:r>
                          <w:r w:rsidRPr="00DE0F2B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ab/>
                            <w:t>0982.323.423         Fax : 035.38.01.01</w:t>
                          </w:r>
                        </w:p>
                        <w:p w14:paraId="4418988C" w14:textId="77777777" w:rsidR="00DE0F2B" w:rsidRPr="00DF35E3" w:rsidRDefault="00DE0F2B" w:rsidP="00DE0F2B">
                          <w:pPr>
                            <w:rPr>
                              <w:rFonts w:asciiTheme="majorBidi" w:eastAsia="Times New Roman" w:hAnsiTheme="majorBidi" w:cstheme="majorBidi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433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7.15pt;margin-top:-42.2pt;width:236.55pt;height:8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" stroked="f">
              <v:textbox>
                <w:txbxContent>
                  <w:p w14:paraId="469B2030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>RC N°: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ab/>
                      <w:t>15B0564073-28/00   AI: 28013504167</w:t>
                    </w:r>
                  </w:p>
                  <w:p w14:paraId="482EA01D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>NIF: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ab/>
                      <w:t>001528056407359</w:t>
                    </w:r>
                  </w:p>
                  <w:p w14:paraId="3FC147BC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 xml:space="preserve">NIS:    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ab/>
                      <w:t>001528010014269</w:t>
                    </w:r>
                  </w:p>
                  <w:p w14:paraId="74E9D0E9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eastAsia="Times New Roman" w:hAnsiTheme="majorBidi" w:cstheme="majorBidi"/>
                        <w:color w:val="000000"/>
                        <w:sz w:val="16"/>
                        <w:szCs w:val="16"/>
                        <w:lang w:val="en-US"/>
                      </w:rPr>
                    </w:pP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>RIB: 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ab/>
                    </w:r>
                    <w:r w:rsidRPr="00DE0F2B">
                      <w:rPr>
                        <w:rFonts w:asciiTheme="majorBidi" w:hAnsiTheme="majorBidi" w:cstheme="majorBidi"/>
                        <w:sz w:val="20"/>
                        <w:szCs w:val="20"/>
                        <w:lang w:val="en-US"/>
                      </w:rPr>
                      <w:t>021-00700-0050027001-33</w:t>
                    </w:r>
                  </w:p>
                  <w:p w14:paraId="49005DC6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E0F2B">
                      <w:rPr>
                        <w:rFonts w:asciiTheme="majorBidi" w:hAnsiTheme="majorBidi" w:cstheme="majorBidi"/>
                        <w:sz w:val="20"/>
                        <w:szCs w:val="20"/>
                        <w:lang w:val="en-US"/>
                      </w:rPr>
                      <w:t>Cap: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rtl/>
                        <w:lang w:val="en-US"/>
                      </w:rPr>
                      <w:tab/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  <w:lang w:val="en-US"/>
                      </w:rPr>
                      <w:t>14 000 000</w:t>
                    </w:r>
                    <w:r w:rsidRPr="00DE0F2B">
                      <w:rPr>
                        <w:rFonts w:asciiTheme="majorBidi" w:eastAsia="Times New Roman" w:hAnsiTheme="majorBidi" w:cstheme="majorBidi"/>
                        <w:color w:val="000000"/>
                        <w:sz w:val="20"/>
                        <w:szCs w:val="20"/>
                      </w:rPr>
                      <w:t>,00 DA</w:t>
                    </w:r>
                  </w:p>
                  <w:p w14:paraId="2E1A5AC2" w14:textId="77777777" w:rsidR="00DE0F2B" w:rsidRPr="00DE0F2B" w:rsidRDefault="00DE0F2B" w:rsidP="00DE0F2B">
                    <w:pPr>
                      <w:spacing w:after="0" w:line="240" w:lineRule="auto"/>
                      <w:jc w:val="left"/>
                      <w:rPr>
                        <w:rFonts w:asciiTheme="majorBidi" w:eastAsia="Times New Roman" w:hAnsiTheme="majorBidi" w:cstheme="majorBidi"/>
                        <w:color w:val="000000"/>
                        <w:sz w:val="16"/>
                        <w:szCs w:val="16"/>
                      </w:rPr>
                    </w:pPr>
                    <w:r w:rsidRPr="00DE0F2B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Tel : </w:t>
                    </w:r>
                    <w:r w:rsidRPr="00DE0F2B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ab/>
                      <w:t>0982.323.423         Fax : 035.38.01.01</w:t>
                    </w:r>
                  </w:p>
                  <w:p w14:paraId="4418988C" w14:textId="77777777" w:rsidR="00DE0F2B" w:rsidRPr="00DF35E3" w:rsidRDefault="00DE0F2B" w:rsidP="00DE0F2B">
                    <w:pPr>
                      <w:rPr>
                        <w:rFonts w:asciiTheme="majorBidi" w:eastAsia="Times New Roman" w:hAnsiTheme="majorBidi" w:cstheme="majorBidi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F5D7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B2B124" wp14:editId="3C9FB6BC">
              <wp:simplePos x="0" y="0"/>
              <wp:positionH relativeFrom="column">
                <wp:posOffset>1160145</wp:posOffset>
              </wp:positionH>
              <wp:positionV relativeFrom="paragraph">
                <wp:posOffset>-517363</wp:posOffset>
              </wp:positionV>
              <wp:extent cx="2299970" cy="1076325"/>
              <wp:effectExtent l="0" t="0" r="635" b="952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BCDE5" w14:textId="77777777" w:rsidR="00BB6360" w:rsidRPr="002C17AC" w:rsidRDefault="00BB6360" w:rsidP="00561452">
                          <w:pPr>
                            <w:spacing w:line="264" w:lineRule="auto"/>
                            <w:rPr>
                              <w:rFonts w:asciiTheme="majorBidi" w:hAnsiTheme="majorBidi" w:cstheme="majorBidi"/>
                            </w:rPr>
                          </w:pPr>
                          <w:r w:rsidRPr="002C17AC">
                            <w:rPr>
                              <w:rFonts w:asciiTheme="majorBidi" w:hAnsiTheme="majorBidi" w:cstheme="majorBidi"/>
                            </w:rPr>
                            <w:t>Société de recouvrement de paiements, recharge de crédit prépayé et développement de solutions de paiement électronique.</w:t>
                          </w:r>
                        </w:p>
                        <w:p w14:paraId="31267B92" w14:textId="77777777" w:rsidR="0098051B" w:rsidRPr="002C17AC" w:rsidRDefault="0098051B" w:rsidP="00561452">
                          <w:pPr>
                            <w:spacing w:line="264" w:lineRule="auto"/>
                            <w:rPr>
                              <w:rFonts w:asciiTheme="majorBidi" w:eastAsia="Times New Roman" w:hAnsiTheme="majorBidi" w:cstheme="majorBidi"/>
                              <w:color w:val="000000"/>
                            </w:rPr>
                          </w:pPr>
                          <w:r w:rsidRPr="002C17AC">
                            <w:rPr>
                              <w:rFonts w:asciiTheme="majorBidi" w:eastAsia="Times New Roman" w:hAnsiTheme="majorBidi" w:cstheme="majorBidi"/>
                              <w:color w:val="000000"/>
                            </w:rPr>
                            <w:t>Cite 924 Lots, Msila 28020, Algérie.</w:t>
                          </w:r>
                        </w:p>
                        <w:p w14:paraId="2C5F5E6B" w14:textId="77777777" w:rsidR="004641D3" w:rsidRDefault="004641D3" w:rsidP="004641D3"/>
                        <w:p w14:paraId="61B5F933" w14:textId="77777777" w:rsidR="004641D3" w:rsidRDefault="004641D3" w:rsidP="008826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B2B124" id="Text Box 1" o:spid="_x0000_s1027" type="#_x0000_t202" style="position:absolute;left:0;text-align:left;margin-left:91.35pt;margin-top:-40.75pt;width:181.1pt;height:84.7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" stroked="f">
              <v:textbox>
                <w:txbxContent>
                  <w:p w14:paraId="024BCDE5" w14:textId="77777777" w:rsidR="00BB6360" w:rsidRPr="002C17AC" w:rsidRDefault="00BB6360" w:rsidP="00561452">
                    <w:pPr>
                      <w:spacing w:line="264" w:lineRule="auto"/>
                      <w:rPr>
                        <w:rFonts w:asciiTheme="majorBidi" w:hAnsiTheme="majorBidi" w:cstheme="majorBidi"/>
                      </w:rPr>
                    </w:pPr>
                    <w:r w:rsidRPr="002C17AC">
                      <w:rPr>
                        <w:rFonts w:asciiTheme="majorBidi" w:hAnsiTheme="majorBidi" w:cstheme="majorBidi"/>
                      </w:rPr>
                      <w:t>Société de recouvrement de paiements, recharge de crédit prépayé et développement de solutions de paiement électronique.</w:t>
                    </w:r>
                  </w:p>
                  <w:p w14:paraId="31267B92" w14:textId="77777777" w:rsidR="0098051B" w:rsidRPr="002C17AC" w:rsidRDefault="0098051B" w:rsidP="00561452">
                    <w:pPr>
                      <w:spacing w:line="264" w:lineRule="auto"/>
                      <w:rPr>
                        <w:rFonts w:asciiTheme="majorBidi" w:eastAsia="Times New Roman" w:hAnsiTheme="majorBidi" w:cstheme="majorBidi"/>
                        <w:color w:val="000000"/>
                      </w:rPr>
                    </w:pPr>
                    <w:r w:rsidRPr="002C17AC">
                      <w:rPr>
                        <w:rFonts w:asciiTheme="majorBidi" w:eastAsia="Times New Roman" w:hAnsiTheme="majorBidi" w:cstheme="majorBidi"/>
                        <w:color w:val="000000"/>
                      </w:rPr>
                      <w:t>Cite 924 Lots, Msila 28020, Algérie.</w:t>
                    </w:r>
                  </w:p>
                  <w:p w14:paraId="2C5F5E6B" w14:textId="77777777" w:rsidR="004641D3" w:rsidRDefault="004641D3" w:rsidP="004641D3"/>
                  <w:p w14:paraId="61B5F933" w14:textId="77777777" w:rsidR="004641D3" w:rsidRDefault="004641D3" w:rsidP="00882691"/>
                </w:txbxContent>
              </v:textbox>
            </v:shape>
          </w:pict>
        </mc:Fallback>
      </mc:AlternateContent>
    </w:r>
  </w:p>
  <w:p w14:paraId="61B94FF6" w14:textId="77777777" w:rsidR="00CE407C" w:rsidRDefault="001C15B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AAA5D3" wp14:editId="6DA87747">
              <wp:simplePos x="0" y="0"/>
              <wp:positionH relativeFrom="column">
                <wp:posOffset>-497168</wp:posOffset>
              </wp:positionH>
              <wp:positionV relativeFrom="paragraph">
                <wp:posOffset>357505</wp:posOffset>
              </wp:positionV>
              <wp:extent cx="6781202" cy="0"/>
              <wp:effectExtent l="0" t="0" r="19685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12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4BB9730" id="Connecteur droit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5pt,28.15pt" to="494.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" strokecolor="#4579b8 [3044]"/>
          </w:pict>
        </mc:Fallback>
      </mc:AlternateContent>
    </w:r>
    <w:r w:rsidR="0085778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F4C0A6" wp14:editId="328F82D6">
              <wp:simplePos x="0" y="0"/>
              <wp:positionH relativeFrom="column">
                <wp:posOffset>-774700</wp:posOffset>
              </wp:positionH>
              <wp:positionV relativeFrom="paragraph">
                <wp:posOffset>46194</wp:posOffset>
              </wp:positionV>
              <wp:extent cx="1816735" cy="2476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73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A2267" w14:textId="77777777" w:rsidR="006450BB" w:rsidRPr="0051672A" w:rsidRDefault="005829C6" w:rsidP="003F48AF">
                          <w:pPr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  <w:r w:rsidRPr="0051672A">
                            <w:rPr>
                              <w:rFonts w:asciiTheme="majorBidi" w:hAnsiTheme="majorBidi" w:cstheme="majorBidi"/>
                            </w:rPr>
                            <w:t>CHARGILY</w:t>
                          </w:r>
                          <w:r w:rsidR="001E23D4" w:rsidRPr="0051672A">
                            <w:rPr>
                              <w:rFonts w:asciiTheme="majorBidi" w:hAnsiTheme="majorBidi" w:cstheme="majorBidi"/>
                            </w:rPr>
                            <w:t>, EURL.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4C0A6" id="Text Box 3" o:spid="_x0000_s1028" type="#_x0000_t202" style="position:absolute;left:0;text-align:left;margin-left:-61pt;margin-top:3.65pt;width:143.0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" stroked="f">
              <v:textbox>
                <w:txbxContent>
                  <w:p w14:paraId="550A2267" w14:textId="77777777" w:rsidR="006450BB" w:rsidRPr="0051672A" w:rsidRDefault="005829C6" w:rsidP="003F48AF">
                    <w:pPr>
                      <w:jc w:val="center"/>
                      <w:rPr>
                        <w:rFonts w:asciiTheme="majorBidi" w:hAnsiTheme="majorBidi" w:cstheme="majorBidi"/>
                      </w:rPr>
                    </w:pPr>
                    <w:r w:rsidRPr="0051672A">
                      <w:rPr>
                        <w:rFonts w:asciiTheme="majorBidi" w:hAnsiTheme="majorBidi" w:cstheme="majorBidi"/>
                      </w:rPr>
                      <w:t>CHARGILY</w:t>
                    </w:r>
                    <w:r w:rsidR="001E23D4" w:rsidRPr="0051672A">
                      <w:rPr>
                        <w:rFonts w:asciiTheme="majorBidi" w:hAnsiTheme="majorBidi" w:cstheme="majorBidi"/>
                      </w:rPr>
                      <w:t>, EURL.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5ADD"/>
    <w:multiLevelType w:val="hybridMultilevel"/>
    <w:tmpl w:val="4F143332"/>
    <w:lvl w:ilvl="0" w:tplc="969C8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89C"/>
    <w:multiLevelType w:val="hybridMultilevel"/>
    <w:tmpl w:val="02BE8238"/>
    <w:lvl w:ilvl="0" w:tplc="5FC6970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F47C8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C46AA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87D3F"/>
    <w:multiLevelType w:val="hybridMultilevel"/>
    <w:tmpl w:val="76C25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85B6E"/>
    <w:multiLevelType w:val="hybridMultilevel"/>
    <w:tmpl w:val="24BA66BE"/>
    <w:lvl w:ilvl="0" w:tplc="4A224BE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4A75"/>
    <w:multiLevelType w:val="hybridMultilevel"/>
    <w:tmpl w:val="76F62D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B5EBE"/>
    <w:multiLevelType w:val="hybridMultilevel"/>
    <w:tmpl w:val="0F4AFC24"/>
    <w:lvl w:ilvl="0" w:tplc="4C56160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47A9A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61D35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026C7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B7BA0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E65C14"/>
    <w:multiLevelType w:val="hybridMultilevel"/>
    <w:tmpl w:val="C22810AC"/>
    <w:lvl w:ilvl="0" w:tplc="E83263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D34D2"/>
    <w:multiLevelType w:val="hybridMultilevel"/>
    <w:tmpl w:val="B0C04850"/>
    <w:lvl w:ilvl="0" w:tplc="91FCEAE2">
      <w:start w:val="1"/>
      <w:numFmt w:val="decimal"/>
      <w:lvlText w:val="%1."/>
      <w:lvlJc w:val="left"/>
      <w:pPr>
        <w:ind w:left="360" w:hanging="360"/>
      </w:pPr>
      <w:rPr>
        <w:rFonts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7E6B"/>
    <w:multiLevelType w:val="hybridMultilevel"/>
    <w:tmpl w:val="E112FEA2"/>
    <w:lvl w:ilvl="0" w:tplc="6004105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5468F"/>
    <w:multiLevelType w:val="hybridMultilevel"/>
    <w:tmpl w:val="4F7A4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81B58"/>
    <w:multiLevelType w:val="multilevel"/>
    <w:tmpl w:val="9A7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84281"/>
    <w:multiLevelType w:val="hybridMultilevel"/>
    <w:tmpl w:val="FD4601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76924"/>
    <w:multiLevelType w:val="hybridMultilevel"/>
    <w:tmpl w:val="A05A35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04A33"/>
    <w:multiLevelType w:val="hybridMultilevel"/>
    <w:tmpl w:val="1C9CDC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91016">
    <w:abstractNumId w:val="0"/>
  </w:num>
  <w:num w:numId="2" w16cid:durableId="68236263">
    <w:abstractNumId w:val="15"/>
  </w:num>
  <w:num w:numId="3" w16cid:durableId="766729651">
    <w:abstractNumId w:val="6"/>
  </w:num>
  <w:num w:numId="4" w16cid:durableId="1796214893">
    <w:abstractNumId w:val="17"/>
  </w:num>
  <w:num w:numId="5" w16cid:durableId="855658550">
    <w:abstractNumId w:val="14"/>
  </w:num>
  <w:num w:numId="6" w16cid:durableId="2002271355">
    <w:abstractNumId w:val="12"/>
  </w:num>
  <w:num w:numId="7" w16cid:durableId="1769740212">
    <w:abstractNumId w:val="13"/>
  </w:num>
  <w:num w:numId="8" w16cid:durableId="2145733847">
    <w:abstractNumId w:val="19"/>
  </w:num>
  <w:num w:numId="9" w16cid:durableId="1563714440">
    <w:abstractNumId w:val="10"/>
  </w:num>
  <w:num w:numId="10" w16cid:durableId="37553311">
    <w:abstractNumId w:val="4"/>
  </w:num>
  <w:num w:numId="11" w16cid:durableId="343173819">
    <w:abstractNumId w:val="9"/>
  </w:num>
  <w:num w:numId="12" w16cid:durableId="123043321">
    <w:abstractNumId w:val="7"/>
  </w:num>
  <w:num w:numId="13" w16cid:durableId="289479613">
    <w:abstractNumId w:val="5"/>
  </w:num>
  <w:num w:numId="14" w16cid:durableId="1833449107">
    <w:abstractNumId w:val="1"/>
  </w:num>
  <w:num w:numId="15" w16cid:durableId="1876383754">
    <w:abstractNumId w:val="3"/>
  </w:num>
  <w:num w:numId="16" w16cid:durableId="814571599">
    <w:abstractNumId w:val="16"/>
  </w:num>
  <w:num w:numId="17" w16cid:durableId="1710766072">
    <w:abstractNumId w:val="8"/>
  </w:num>
  <w:num w:numId="18" w16cid:durableId="255480364">
    <w:abstractNumId w:val="11"/>
  </w:num>
  <w:num w:numId="19" w16cid:durableId="905067333">
    <w:abstractNumId w:val="2"/>
  </w:num>
  <w:num w:numId="20" w16cid:durableId="18622366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07C"/>
    <w:rsid w:val="000043B8"/>
    <w:rsid w:val="00005AF6"/>
    <w:rsid w:val="00005CAB"/>
    <w:rsid w:val="00013602"/>
    <w:rsid w:val="00020522"/>
    <w:rsid w:val="00034442"/>
    <w:rsid w:val="00036DE7"/>
    <w:rsid w:val="00045662"/>
    <w:rsid w:val="0004678C"/>
    <w:rsid w:val="00063892"/>
    <w:rsid w:val="000642DE"/>
    <w:rsid w:val="00066361"/>
    <w:rsid w:val="00066D45"/>
    <w:rsid w:val="000A06D1"/>
    <w:rsid w:val="000A0A21"/>
    <w:rsid w:val="000B0689"/>
    <w:rsid w:val="000C0F33"/>
    <w:rsid w:val="000C3899"/>
    <w:rsid w:val="000C4F89"/>
    <w:rsid w:val="000D0A8B"/>
    <w:rsid w:val="000D2703"/>
    <w:rsid w:val="000D4135"/>
    <w:rsid w:val="000F178B"/>
    <w:rsid w:val="001009A9"/>
    <w:rsid w:val="00101707"/>
    <w:rsid w:val="00111912"/>
    <w:rsid w:val="00123BDB"/>
    <w:rsid w:val="001330F3"/>
    <w:rsid w:val="00137839"/>
    <w:rsid w:val="00162B7B"/>
    <w:rsid w:val="00164D2D"/>
    <w:rsid w:val="001767B9"/>
    <w:rsid w:val="0017750B"/>
    <w:rsid w:val="0018648B"/>
    <w:rsid w:val="001956FE"/>
    <w:rsid w:val="001A0B65"/>
    <w:rsid w:val="001A1A39"/>
    <w:rsid w:val="001A5C4A"/>
    <w:rsid w:val="001A5DB2"/>
    <w:rsid w:val="001B066F"/>
    <w:rsid w:val="001B6DBE"/>
    <w:rsid w:val="001C15B8"/>
    <w:rsid w:val="001D047F"/>
    <w:rsid w:val="001E23D4"/>
    <w:rsid w:val="001F3CDB"/>
    <w:rsid w:val="00211285"/>
    <w:rsid w:val="0021261C"/>
    <w:rsid w:val="00212C30"/>
    <w:rsid w:val="00221E2F"/>
    <w:rsid w:val="00227BAD"/>
    <w:rsid w:val="00232A9A"/>
    <w:rsid w:val="0024539F"/>
    <w:rsid w:val="00250109"/>
    <w:rsid w:val="002668F7"/>
    <w:rsid w:val="00266CF7"/>
    <w:rsid w:val="002732C7"/>
    <w:rsid w:val="002772D3"/>
    <w:rsid w:val="002A50AA"/>
    <w:rsid w:val="002A767C"/>
    <w:rsid w:val="002B3C22"/>
    <w:rsid w:val="002B4A58"/>
    <w:rsid w:val="002C17AC"/>
    <w:rsid w:val="002C406B"/>
    <w:rsid w:val="002F6EF2"/>
    <w:rsid w:val="003238F3"/>
    <w:rsid w:val="00326D70"/>
    <w:rsid w:val="003332E5"/>
    <w:rsid w:val="00337AAC"/>
    <w:rsid w:val="00361916"/>
    <w:rsid w:val="003639CF"/>
    <w:rsid w:val="00364FDA"/>
    <w:rsid w:val="00383A89"/>
    <w:rsid w:val="00386CB4"/>
    <w:rsid w:val="00386E04"/>
    <w:rsid w:val="0039054E"/>
    <w:rsid w:val="00396D8F"/>
    <w:rsid w:val="003A7B93"/>
    <w:rsid w:val="003C1D3F"/>
    <w:rsid w:val="003C310E"/>
    <w:rsid w:val="003C6B15"/>
    <w:rsid w:val="003D72EE"/>
    <w:rsid w:val="003E3B1A"/>
    <w:rsid w:val="003F48AF"/>
    <w:rsid w:val="003F6285"/>
    <w:rsid w:val="00405184"/>
    <w:rsid w:val="00407726"/>
    <w:rsid w:val="004140F6"/>
    <w:rsid w:val="0043098A"/>
    <w:rsid w:val="00433299"/>
    <w:rsid w:val="004343C4"/>
    <w:rsid w:val="00435585"/>
    <w:rsid w:val="00436FDE"/>
    <w:rsid w:val="004436DF"/>
    <w:rsid w:val="0044614A"/>
    <w:rsid w:val="0045052B"/>
    <w:rsid w:val="00451FB6"/>
    <w:rsid w:val="00455EBD"/>
    <w:rsid w:val="004641D3"/>
    <w:rsid w:val="004800ED"/>
    <w:rsid w:val="004831B1"/>
    <w:rsid w:val="00486ADE"/>
    <w:rsid w:val="004A0D4E"/>
    <w:rsid w:val="004B18C1"/>
    <w:rsid w:val="004B3EAD"/>
    <w:rsid w:val="004F1D48"/>
    <w:rsid w:val="00511ED7"/>
    <w:rsid w:val="00512D43"/>
    <w:rsid w:val="0051672A"/>
    <w:rsid w:val="005177DC"/>
    <w:rsid w:val="00526CD2"/>
    <w:rsid w:val="00530C64"/>
    <w:rsid w:val="005374CF"/>
    <w:rsid w:val="0054169E"/>
    <w:rsid w:val="00560329"/>
    <w:rsid w:val="00561452"/>
    <w:rsid w:val="00563BB7"/>
    <w:rsid w:val="00565B55"/>
    <w:rsid w:val="00574653"/>
    <w:rsid w:val="005829C6"/>
    <w:rsid w:val="00583AC8"/>
    <w:rsid w:val="00584020"/>
    <w:rsid w:val="00590752"/>
    <w:rsid w:val="005A00E0"/>
    <w:rsid w:val="005A1386"/>
    <w:rsid w:val="005A6043"/>
    <w:rsid w:val="005B6F61"/>
    <w:rsid w:val="005B7B2A"/>
    <w:rsid w:val="005C6E6D"/>
    <w:rsid w:val="005D29AA"/>
    <w:rsid w:val="005E1952"/>
    <w:rsid w:val="005E2111"/>
    <w:rsid w:val="00600052"/>
    <w:rsid w:val="00600396"/>
    <w:rsid w:val="00611085"/>
    <w:rsid w:val="00643332"/>
    <w:rsid w:val="006450BB"/>
    <w:rsid w:val="00645C27"/>
    <w:rsid w:val="00660CA6"/>
    <w:rsid w:val="00663555"/>
    <w:rsid w:val="00671968"/>
    <w:rsid w:val="00681A98"/>
    <w:rsid w:val="00693833"/>
    <w:rsid w:val="006A139F"/>
    <w:rsid w:val="006B64F9"/>
    <w:rsid w:val="006C2073"/>
    <w:rsid w:val="006C2C41"/>
    <w:rsid w:val="006C410E"/>
    <w:rsid w:val="006F3994"/>
    <w:rsid w:val="007009C1"/>
    <w:rsid w:val="007051E0"/>
    <w:rsid w:val="00707664"/>
    <w:rsid w:val="00707A8B"/>
    <w:rsid w:val="00710972"/>
    <w:rsid w:val="00717D68"/>
    <w:rsid w:val="007508EC"/>
    <w:rsid w:val="00767BBC"/>
    <w:rsid w:val="00776FB4"/>
    <w:rsid w:val="00790F8C"/>
    <w:rsid w:val="007A159F"/>
    <w:rsid w:val="007B6105"/>
    <w:rsid w:val="007F1124"/>
    <w:rsid w:val="007F2E64"/>
    <w:rsid w:val="007F7B87"/>
    <w:rsid w:val="00813753"/>
    <w:rsid w:val="00826042"/>
    <w:rsid w:val="00850062"/>
    <w:rsid w:val="00850E18"/>
    <w:rsid w:val="00852A6D"/>
    <w:rsid w:val="00857782"/>
    <w:rsid w:val="00870B5A"/>
    <w:rsid w:val="00872858"/>
    <w:rsid w:val="0088053F"/>
    <w:rsid w:val="00882691"/>
    <w:rsid w:val="008845CF"/>
    <w:rsid w:val="008875CC"/>
    <w:rsid w:val="00890D18"/>
    <w:rsid w:val="008926B1"/>
    <w:rsid w:val="008A467B"/>
    <w:rsid w:val="008B3A94"/>
    <w:rsid w:val="008E77BA"/>
    <w:rsid w:val="00912C29"/>
    <w:rsid w:val="00924B29"/>
    <w:rsid w:val="009261D5"/>
    <w:rsid w:val="00926BA8"/>
    <w:rsid w:val="009606C0"/>
    <w:rsid w:val="00972E44"/>
    <w:rsid w:val="0098051B"/>
    <w:rsid w:val="0098462B"/>
    <w:rsid w:val="0098587E"/>
    <w:rsid w:val="00986D00"/>
    <w:rsid w:val="00996704"/>
    <w:rsid w:val="009A0FBA"/>
    <w:rsid w:val="009A55EA"/>
    <w:rsid w:val="009A7DA5"/>
    <w:rsid w:val="009B462D"/>
    <w:rsid w:val="009C1B74"/>
    <w:rsid w:val="009D27B0"/>
    <w:rsid w:val="009D7ABD"/>
    <w:rsid w:val="00A0718E"/>
    <w:rsid w:val="00A16CBB"/>
    <w:rsid w:val="00A201AF"/>
    <w:rsid w:val="00A37253"/>
    <w:rsid w:val="00A51E11"/>
    <w:rsid w:val="00A53AE5"/>
    <w:rsid w:val="00A53D8F"/>
    <w:rsid w:val="00A54A8D"/>
    <w:rsid w:val="00A825F6"/>
    <w:rsid w:val="00A86954"/>
    <w:rsid w:val="00A87C2D"/>
    <w:rsid w:val="00A91DAF"/>
    <w:rsid w:val="00AA56F3"/>
    <w:rsid w:val="00AB681C"/>
    <w:rsid w:val="00AB73E6"/>
    <w:rsid w:val="00AD076F"/>
    <w:rsid w:val="00AD6023"/>
    <w:rsid w:val="00AF25E6"/>
    <w:rsid w:val="00B00C21"/>
    <w:rsid w:val="00B07510"/>
    <w:rsid w:val="00B2590B"/>
    <w:rsid w:val="00B2778E"/>
    <w:rsid w:val="00B33F79"/>
    <w:rsid w:val="00B45D66"/>
    <w:rsid w:val="00B63BB6"/>
    <w:rsid w:val="00B65FF3"/>
    <w:rsid w:val="00B726E3"/>
    <w:rsid w:val="00B913AC"/>
    <w:rsid w:val="00BA27A6"/>
    <w:rsid w:val="00BA7F38"/>
    <w:rsid w:val="00BB6360"/>
    <w:rsid w:val="00BC3A13"/>
    <w:rsid w:val="00BC3DF2"/>
    <w:rsid w:val="00BC64AE"/>
    <w:rsid w:val="00BD02F2"/>
    <w:rsid w:val="00BE428E"/>
    <w:rsid w:val="00BF4210"/>
    <w:rsid w:val="00C031A3"/>
    <w:rsid w:val="00C157C9"/>
    <w:rsid w:val="00C23F4E"/>
    <w:rsid w:val="00C25F0E"/>
    <w:rsid w:val="00C334CD"/>
    <w:rsid w:val="00C46F1E"/>
    <w:rsid w:val="00C512F5"/>
    <w:rsid w:val="00C52A78"/>
    <w:rsid w:val="00C61F7C"/>
    <w:rsid w:val="00C7485B"/>
    <w:rsid w:val="00C7702B"/>
    <w:rsid w:val="00C808C2"/>
    <w:rsid w:val="00C82CD9"/>
    <w:rsid w:val="00C97366"/>
    <w:rsid w:val="00CA01E8"/>
    <w:rsid w:val="00CA32C3"/>
    <w:rsid w:val="00CA3805"/>
    <w:rsid w:val="00CC34B5"/>
    <w:rsid w:val="00CD13CC"/>
    <w:rsid w:val="00CE0662"/>
    <w:rsid w:val="00CE407C"/>
    <w:rsid w:val="00CE7602"/>
    <w:rsid w:val="00CF424D"/>
    <w:rsid w:val="00CF656C"/>
    <w:rsid w:val="00CF6631"/>
    <w:rsid w:val="00D011A6"/>
    <w:rsid w:val="00D150F5"/>
    <w:rsid w:val="00D22A39"/>
    <w:rsid w:val="00D34D1E"/>
    <w:rsid w:val="00D516E7"/>
    <w:rsid w:val="00D62AEC"/>
    <w:rsid w:val="00D66334"/>
    <w:rsid w:val="00D73F7F"/>
    <w:rsid w:val="00D76E1F"/>
    <w:rsid w:val="00D8322C"/>
    <w:rsid w:val="00D95D87"/>
    <w:rsid w:val="00DA454B"/>
    <w:rsid w:val="00DA6F65"/>
    <w:rsid w:val="00DA7005"/>
    <w:rsid w:val="00DC4A51"/>
    <w:rsid w:val="00DC4D86"/>
    <w:rsid w:val="00DD700D"/>
    <w:rsid w:val="00DE0F2B"/>
    <w:rsid w:val="00DF1CED"/>
    <w:rsid w:val="00DF35E3"/>
    <w:rsid w:val="00E026A8"/>
    <w:rsid w:val="00E04115"/>
    <w:rsid w:val="00E13355"/>
    <w:rsid w:val="00E13D4D"/>
    <w:rsid w:val="00E1607B"/>
    <w:rsid w:val="00E32F80"/>
    <w:rsid w:val="00E42EA3"/>
    <w:rsid w:val="00E46711"/>
    <w:rsid w:val="00E4725E"/>
    <w:rsid w:val="00E55044"/>
    <w:rsid w:val="00E561BD"/>
    <w:rsid w:val="00E60CAE"/>
    <w:rsid w:val="00E63DFC"/>
    <w:rsid w:val="00E822BB"/>
    <w:rsid w:val="00E8687A"/>
    <w:rsid w:val="00E92585"/>
    <w:rsid w:val="00EA5806"/>
    <w:rsid w:val="00EB62EB"/>
    <w:rsid w:val="00EC770C"/>
    <w:rsid w:val="00ED1698"/>
    <w:rsid w:val="00ED208B"/>
    <w:rsid w:val="00ED27DA"/>
    <w:rsid w:val="00ED68BC"/>
    <w:rsid w:val="00EF5D74"/>
    <w:rsid w:val="00F313D7"/>
    <w:rsid w:val="00F35FFB"/>
    <w:rsid w:val="00F45017"/>
    <w:rsid w:val="00F4622F"/>
    <w:rsid w:val="00F468A3"/>
    <w:rsid w:val="00F50D32"/>
    <w:rsid w:val="00F538DF"/>
    <w:rsid w:val="00F53A12"/>
    <w:rsid w:val="00F6602B"/>
    <w:rsid w:val="00F75136"/>
    <w:rsid w:val="00F82806"/>
    <w:rsid w:val="00F86042"/>
    <w:rsid w:val="00F87A4C"/>
    <w:rsid w:val="00F95189"/>
    <w:rsid w:val="00F97949"/>
    <w:rsid w:val="00FA594A"/>
    <w:rsid w:val="00FC5446"/>
    <w:rsid w:val="00FD24AF"/>
    <w:rsid w:val="00FD7373"/>
    <w:rsid w:val="00FE04F2"/>
    <w:rsid w:val="00FE4293"/>
    <w:rsid w:val="00FE6B7D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746D83"/>
  <w15:docId w15:val="{A9B5B04F-1834-D649-BFD2-19D2649A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30"/>
  </w:style>
  <w:style w:type="paragraph" w:styleId="Titre1">
    <w:name w:val="heading 1"/>
    <w:basedOn w:val="Normal"/>
    <w:next w:val="Normal"/>
    <w:link w:val="Titre1Car"/>
    <w:uiPriority w:val="9"/>
    <w:qFormat/>
    <w:rsid w:val="00C031A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31A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31A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31A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31A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31A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31A3"/>
    <w:pPr>
      <w:keepNext/>
      <w:keepLines/>
      <w:spacing w:before="120" w:after="0"/>
      <w:outlineLvl w:val="6"/>
    </w:pPr>
    <w:rPr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31A3"/>
    <w:pPr>
      <w:keepNext/>
      <w:keepLines/>
      <w:spacing w:before="120" w:after="0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31A3"/>
    <w:pPr>
      <w:keepNext/>
      <w:keepLines/>
      <w:spacing w:before="120" w:after="0"/>
      <w:outlineLvl w:val="8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40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407C"/>
  </w:style>
  <w:style w:type="paragraph" w:styleId="Pieddepage">
    <w:name w:val="footer"/>
    <w:basedOn w:val="Normal"/>
    <w:link w:val="PieddepageCar"/>
    <w:uiPriority w:val="99"/>
    <w:unhideWhenUsed/>
    <w:rsid w:val="00CE40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407C"/>
  </w:style>
  <w:style w:type="paragraph" w:styleId="Textedebulles">
    <w:name w:val="Balloon Text"/>
    <w:basedOn w:val="Normal"/>
    <w:link w:val="TextedebullesCar"/>
    <w:uiPriority w:val="99"/>
    <w:semiHidden/>
    <w:unhideWhenUsed/>
    <w:rsid w:val="00CE40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0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480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4800ED"/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uiPriority w:val="2"/>
    <w:semiHidden/>
    <w:qFormat/>
    <w:rsid w:val="009B462D"/>
    <w:pPr>
      <w:widowControl w:val="0"/>
      <w:autoSpaceDE w:val="0"/>
      <w:autoSpaceDN w:val="0"/>
    </w:pPr>
    <w:rPr>
      <w:rFonts w:ascii="Calibri" w:eastAsia="Calibri" w:hAnsi="Calibri" w:cs="Arial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nsinterligne">
    <w:name w:val="No Spacing"/>
    <w:uiPriority w:val="1"/>
    <w:qFormat/>
    <w:rsid w:val="00C031A3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C031A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031A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031A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031A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C031A3"/>
    <w:rPr>
      <w:rFonts w:asciiTheme="majorHAnsi" w:eastAsiaTheme="majorEastAsia" w:hAnsiTheme="majorHAnsi" w:cstheme="majorBidi"/>
      <w:b/>
      <w:bCs/>
    </w:rPr>
  </w:style>
  <w:style w:type="character" w:customStyle="1" w:styleId="Titre6Car">
    <w:name w:val="Titre 6 Car"/>
    <w:basedOn w:val="Policepardfaut"/>
    <w:link w:val="Titre6"/>
    <w:uiPriority w:val="9"/>
    <w:semiHidden/>
    <w:rsid w:val="00C031A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C031A3"/>
    <w:rPr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C031A3"/>
    <w:rPr>
      <w:b/>
      <w:bCs/>
    </w:rPr>
  </w:style>
  <w:style w:type="character" w:customStyle="1" w:styleId="Titre9Car">
    <w:name w:val="Titre 9 Car"/>
    <w:basedOn w:val="Policepardfaut"/>
    <w:link w:val="Titre9"/>
    <w:uiPriority w:val="9"/>
    <w:semiHidden/>
    <w:rsid w:val="00C031A3"/>
    <w:rPr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031A3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031A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C031A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31A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031A3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C031A3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C031A3"/>
    <w:rPr>
      <w:i/>
      <w:iCs/>
      <w:color w:val="auto"/>
    </w:rPr>
  </w:style>
  <w:style w:type="paragraph" w:styleId="Citation">
    <w:name w:val="Quote"/>
    <w:basedOn w:val="Normal"/>
    <w:next w:val="Normal"/>
    <w:link w:val="CitationCar"/>
    <w:uiPriority w:val="29"/>
    <w:qFormat/>
    <w:rsid w:val="00C031A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031A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31A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31A3"/>
    <w:rPr>
      <w:rFonts w:asciiTheme="majorHAnsi" w:eastAsiaTheme="majorEastAsia" w:hAnsiTheme="majorHAnsi" w:cstheme="majorBidi"/>
      <w:sz w:val="26"/>
      <w:szCs w:val="26"/>
    </w:rPr>
  </w:style>
  <w:style w:type="character" w:styleId="Accentuationlgre">
    <w:name w:val="Subtle Emphasis"/>
    <w:basedOn w:val="Policepardfaut"/>
    <w:uiPriority w:val="19"/>
    <w:qFormat/>
    <w:rsid w:val="00C031A3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C031A3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C031A3"/>
    <w:rPr>
      <w:smallCaps/>
      <w:color w:val="auto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C031A3"/>
    <w:rPr>
      <w:b/>
      <w:bCs/>
      <w:smallCaps/>
      <w:color w:val="auto"/>
      <w:u w:val="single"/>
    </w:rPr>
  </w:style>
  <w:style w:type="character" w:styleId="Titredulivre">
    <w:name w:val="Book Title"/>
    <w:basedOn w:val="Policepardfaut"/>
    <w:uiPriority w:val="33"/>
    <w:qFormat/>
    <w:rsid w:val="00C031A3"/>
    <w:rPr>
      <w:b/>
      <w:bCs/>
      <w:smallCap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031A3"/>
    <w:pPr>
      <w:outlineLvl w:val="9"/>
    </w:pPr>
  </w:style>
  <w:style w:type="paragraph" w:styleId="Paragraphedeliste">
    <w:name w:val="List Paragraph"/>
    <w:basedOn w:val="Normal"/>
    <w:uiPriority w:val="34"/>
    <w:qFormat/>
    <w:rsid w:val="000B0689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rsid w:val="00063892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63892"/>
    <w:rPr>
      <w:rFonts w:ascii="Arial MT" w:eastAsia="Arial MT" w:hAnsi="Arial MT" w:cs="Arial MT"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rsid w:val="00063892"/>
    <w:pPr>
      <w:widowControl w:val="0"/>
      <w:autoSpaceDE w:val="0"/>
      <w:autoSpaceDN w:val="0"/>
      <w:spacing w:before="80"/>
      <w:ind w:right="141"/>
      <w:jc w:val="right"/>
    </w:pPr>
    <w:rPr>
      <w:rFonts w:ascii="Arial MT" w:eastAsia="Arial MT" w:hAnsi="Arial MT" w:cs="Arial MT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32F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2F8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2F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2F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2F8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6AD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Default">
    <w:name w:val="Default"/>
    <w:rsid w:val="0004678C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table" w:styleId="Tableausimple3">
    <w:name w:val="Plain Table 3"/>
    <w:basedOn w:val="TableauNormal"/>
    <w:uiPriority w:val="43"/>
    <w:rsid w:val="003C31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1">
    <w:name w:val="Plain Table 1"/>
    <w:basedOn w:val="TableauNormal"/>
    <w:uiPriority w:val="41"/>
    <w:rsid w:val="003C31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4">
    <w:name w:val="Plain Table 4"/>
    <w:basedOn w:val="TableauNormal"/>
    <w:uiPriority w:val="44"/>
    <w:rsid w:val="006938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B45D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890D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3">
    <w:name w:val="Grid Table 3"/>
    <w:basedOn w:val="TableauNormal"/>
    <w:uiPriority w:val="48"/>
    <w:rsid w:val="00005A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1Clair-Accentuation4">
    <w:name w:val="Grid Table 1 Light Accent 4"/>
    <w:basedOn w:val="TableauNormal"/>
    <w:uiPriority w:val="46"/>
    <w:rsid w:val="00005AF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053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8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2054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9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08540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318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1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14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11242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4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511498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3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404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0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2711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171949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44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66826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11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47703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3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1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042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17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1153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210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1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08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68708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4090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841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21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6720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5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088351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1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7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6063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2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259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8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64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03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7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1944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9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0151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25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0729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7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693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9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298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7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60851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2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40013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6415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4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4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26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753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2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51998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0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521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6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82355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85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6303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32CD-EAC2-49E5-8615-9895C146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587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MAISON XP</dc:creator>
  <cp:lastModifiedBy>Fella Abdi</cp:lastModifiedBy>
  <cp:revision>35</cp:revision>
  <cp:lastPrinted>2026-09-07T14:55:00Z</cp:lastPrinted>
  <dcterms:created xsi:type="dcterms:W3CDTF">2025-10-27T09:36:00Z</dcterms:created>
  <dcterms:modified xsi:type="dcterms:W3CDTF">2026-09-08T14:10:00Z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4736666918b5c2eb129d643a974783a24f189f7ff5f116905af55aa9157edf5a</vt:lpwstr>
  </property>
</Properties>
</file>